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04" w:rsidRPr="006E3D04" w:rsidRDefault="006E3D04" w:rsidP="006E3D04">
      <w:pPr>
        <w:spacing w:after="0" w:line="240" w:lineRule="auto"/>
        <w:jc w:val="center"/>
        <w:rPr>
          <w:rFonts w:ascii="Times New Roman" w:hAnsi="Times New Roman" w:cs="Times New Roman"/>
        </w:rPr>
      </w:pPr>
      <w:r w:rsidRPr="006E3D04">
        <w:rPr>
          <w:rFonts w:ascii="Times New Roman" w:hAnsi="Times New Roman" w:cs="Times New Roman"/>
        </w:rPr>
        <w:t xml:space="preserve">          PATVIRTINTA</w:t>
      </w:r>
    </w:p>
    <w:p w:rsidR="006E3D04" w:rsidRPr="006E3D04" w:rsidRDefault="006E3D04" w:rsidP="006E3D04">
      <w:pPr>
        <w:spacing w:after="0" w:line="240" w:lineRule="auto"/>
        <w:ind w:left="2592" w:firstLine="1296"/>
        <w:jc w:val="center"/>
        <w:rPr>
          <w:rFonts w:ascii="Times New Roman" w:hAnsi="Times New Roman" w:cs="Times New Roman"/>
          <w:b/>
        </w:rPr>
      </w:pPr>
      <w:r w:rsidRPr="006E3D04">
        <w:rPr>
          <w:rFonts w:ascii="Times New Roman" w:hAnsi="Times New Roman" w:cs="Times New Roman"/>
        </w:rPr>
        <w:t xml:space="preserve">Asociacijos Klaipėdos miesto integruotų investicijų </w:t>
      </w:r>
    </w:p>
    <w:p w:rsidR="006E3D04" w:rsidRPr="006E3D04" w:rsidRDefault="006E3D04" w:rsidP="006E3D04">
      <w:pPr>
        <w:spacing w:after="0" w:line="240" w:lineRule="auto"/>
        <w:ind w:left="2592"/>
        <w:jc w:val="center"/>
        <w:rPr>
          <w:rFonts w:ascii="Times New Roman" w:hAnsi="Times New Roman" w:cs="Times New Roman"/>
        </w:rPr>
      </w:pPr>
      <w:r>
        <w:rPr>
          <w:rFonts w:ascii="Times New Roman" w:hAnsi="Times New Roman" w:cs="Times New Roman"/>
        </w:rPr>
        <w:t xml:space="preserve">                  </w:t>
      </w:r>
      <w:r w:rsidRPr="006E3D04">
        <w:rPr>
          <w:rFonts w:ascii="Times New Roman" w:hAnsi="Times New Roman" w:cs="Times New Roman"/>
        </w:rPr>
        <w:t xml:space="preserve">teritorijos vietos veiklos grupės 2015 rugsėjo 25 d. </w:t>
      </w:r>
    </w:p>
    <w:p w:rsidR="006E3D04" w:rsidRPr="006E3D04" w:rsidRDefault="006E3D04" w:rsidP="006E3D04">
      <w:pPr>
        <w:spacing w:after="0" w:line="240" w:lineRule="auto"/>
        <w:jc w:val="center"/>
        <w:rPr>
          <w:rFonts w:ascii="Times New Roman" w:hAnsi="Times New Roman" w:cs="Times New Roman"/>
        </w:rPr>
      </w:pPr>
      <w:r>
        <w:rPr>
          <w:rFonts w:ascii="Times New Roman" w:hAnsi="Times New Roman" w:cs="Times New Roman"/>
        </w:rPr>
        <w:t xml:space="preserve">                                                    </w:t>
      </w:r>
      <w:r w:rsidRPr="006E3D04">
        <w:rPr>
          <w:rFonts w:ascii="Times New Roman" w:hAnsi="Times New Roman" w:cs="Times New Roman"/>
        </w:rPr>
        <w:t>visuotinio narių susirinkimo protokolu Nr. 1</w:t>
      </w:r>
    </w:p>
    <w:p w:rsidR="006E3D04" w:rsidRPr="008A1EBB" w:rsidRDefault="006E3D04" w:rsidP="006E3D04">
      <w:pPr>
        <w:jc w:val="center"/>
        <w:rPr>
          <w:rFonts w:ascii="Times New Roman" w:hAnsi="Times New Roman" w:cs="Times New Roman"/>
          <w:sz w:val="24"/>
          <w:szCs w:val="24"/>
        </w:rPr>
      </w:pPr>
    </w:p>
    <w:p w:rsidR="00FF15C2" w:rsidRPr="008A1EBB" w:rsidRDefault="006E3D04" w:rsidP="006E3D04">
      <w:pPr>
        <w:spacing w:after="0" w:line="240" w:lineRule="auto"/>
        <w:jc w:val="center"/>
        <w:rPr>
          <w:rFonts w:ascii="Times New Roman" w:hAnsi="Times New Roman" w:cs="Times New Roman"/>
          <w:b/>
          <w:sz w:val="24"/>
          <w:szCs w:val="24"/>
        </w:rPr>
      </w:pPr>
      <w:r w:rsidRPr="008A1EBB">
        <w:rPr>
          <w:rFonts w:ascii="Times New Roman" w:hAnsi="Times New Roman" w:cs="Times New Roman"/>
          <w:b/>
          <w:sz w:val="24"/>
          <w:szCs w:val="24"/>
        </w:rPr>
        <w:t>NARYSTĖS ASOCIACIJOJE KLAIPĖDOS MIESTO INTEGRUOTŲ INVESTICIJŲ TERITORIJOS VIETOS VEIKLOS GRUPĖJE TAISYKLĖS</w:t>
      </w:r>
    </w:p>
    <w:p w:rsidR="006E3D04" w:rsidRPr="008A1EBB" w:rsidRDefault="006E3D04" w:rsidP="006E3D04">
      <w:pPr>
        <w:spacing w:after="0" w:line="240" w:lineRule="auto"/>
        <w:jc w:val="center"/>
        <w:rPr>
          <w:rFonts w:ascii="Times New Roman" w:hAnsi="Times New Roman" w:cs="Times New Roman"/>
          <w:b/>
          <w:sz w:val="24"/>
          <w:szCs w:val="24"/>
        </w:rPr>
      </w:pPr>
    </w:p>
    <w:p w:rsidR="006E3D04" w:rsidRPr="008A1EBB" w:rsidRDefault="006E3D04" w:rsidP="006E3D04">
      <w:pPr>
        <w:pStyle w:val="Sraopastraipa"/>
        <w:numPr>
          <w:ilvl w:val="0"/>
          <w:numId w:val="2"/>
        </w:numPr>
        <w:spacing w:after="0" w:line="240" w:lineRule="auto"/>
        <w:jc w:val="center"/>
        <w:rPr>
          <w:rFonts w:ascii="Times New Roman" w:hAnsi="Times New Roman" w:cs="Times New Roman"/>
          <w:b/>
          <w:sz w:val="24"/>
          <w:szCs w:val="24"/>
        </w:rPr>
      </w:pPr>
      <w:r w:rsidRPr="008A1EBB">
        <w:rPr>
          <w:rFonts w:ascii="Times New Roman" w:hAnsi="Times New Roman" w:cs="Times New Roman"/>
          <w:b/>
          <w:sz w:val="24"/>
          <w:szCs w:val="24"/>
        </w:rPr>
        <w:t>BENDROSIOS NUOSTATOS</w:t>
      </w:r>
    </w:p>
    <w:p w:rsidR="006E3D04" w:rsidRPr="008A1EBB" w:rsidRDefault="006E3D04" w:rsidP="006E3D04">
      <w:pPr>
        <w:pStyle w:val="Sraopastraipa"/>
        <w:spacing w:after="0" w:line="240" w:lineRule="auto"/>
        <w:ind w:left="1080"/>
        <w:rPr>
          <w:rFonts w:ascii="Times New Roman" w:hAnsi="Times New Roman" w:cs="Times New Roman"/>
          <w:b/>
          <w:sz w:val="24"/>
          <w:szCs w:val="24"/>
        </w:rPr>
      </w:pPr>
    </w:p>
    <w:p w:rsidR="006E3D04" w:rsidRPr="008A1EBB" w:rsidRDefault="006E3D04" w:rsidP="006E3D04">
      <w:pPr>
        <w:spacing w:after="0" w:line="240" w:lineRule="auto"/>
        <w:ind w:firstLine="360"/>
        <w:jc w:val="both"/>
        <w:rPr>
          <w:rFonts w:ascii="Times New Roman" w:hAnsi="Times New Roman" w:cs="Times New Roman"/>
          <w:sz w:val="24"/>
          <w:szCs w:val="24"/>
        </w:rPr>
      </w:pPr>
      <w:r w:rsidRPr="008A1EBB">
        <w:rPr>
          <w:rFonts w:ascii="Times New Roman" w:hAnsi="Times New Roman" w:cs="Times New Roman"/>
          <w:sz w:val="24"/>
          <w:szCs w:val="24"/>
        </w:rPr>
        <w:t xml:space="preserve">1. Narystės asociacijoje Klaipėdos miesto integruotų investicijų teritorijos  vietos veiklos grupėje taisyklės (toliau - taisyklės) parengtos vadovaujantis Lietuvos Respublikos civiliniu kodeksu, Lietuvos Respublikos asociacijų įstatymu, asociacijos Klaipėdos miesto integruotų investicijų teritorijos  vietos veiklos grupės (toliau – asociacijos) įstatais. </w:t>
      </w:r>
    </w:p>
    <w:p w:rsidR="006E3D04" w:rsidRPr="008A1EBB" w:rsidRDefault="006E3D04" w:rsidP="006E3D04">
      <w:pPr>
        <w:spacing w:after="0" w:line="240" w:lineRule="auto"/>
        <w:ind w:firstLine="360"/>
        <w:jc w:val="both"/>
        <w:rPr>
          <w:rFonts w:ascii="Times New Roman" w:hAnsi="Times New Roman" w:cs="Times New Roman"/>
          <w:sz w:val="24"/>
          <w:szCs w:val="24"/>
        </w:rPr>
      </w:pPr>
      <w:r w:rsidRPr="008A1EBB">
        <w:rPr>
          <w:rFonts w:ascii="Times New Roman" w:hAnsi="Times New Roman" w:cs="Times New Roman"/>
          <w:sz w:val="24"/>
          <w:szCs w:val="24"/>
        </w:rPr>
        <w:t xml:space="preserve">2. Taisyklės reglamentuoja naujų narių priėmimo į asociaciją, </w:t>
      </w:r>
      <w:r w:rsidR="00E66F84">
        <w:rPr>
          <w:rFonts w:ascii="Times New Roman" w:hAnsi="Times New Roman" w:cs="Times New Roman"/>
          <w:sz w:val="24"/>
          <w:szCs w:val="24"/>
        </w:rPr>
        <w:t>dalyvavimo asociacijos veikloje</w:t>
      </w:r>
      <w:r w:rsidRPr="008A1EBB">
        <w:rPr>
          <w:rFonts w:ascii="Times New Roman" w:hAnsi="Times New Roman" w:cs="Times New Roman"/>
          <w:sz w:val="24"/>
          <w:szCs w:val="24"/>
        </w:rPr>
        <w:t>, išstojimo</w:t>
      </w:r>
      <w:r w:rsidR="00E66F84">
        <w:rPr>
          <w:rFonts w:ascii="Times New Roman" w:hAnsi="Times New Roman" w:cs="Times New Roman"/>
          <w:sz w:val="24"/>
          <w:szCs w:val="24"/>
        </w:rPr>
        <w:t xml:space="preserve"> ir pašalinimo</w:t>
      </w:r>
      <w:r w:rsidRPr="008A1EBB">
        <w:rPr>
          <w:rFonts w:ascii="Times New Roman" w:hAnsi="Times New Roman" w:cs="Times New Roman"/>
          <w:sz w:val="24"/>
          <w:szCs w:val="24"/>
        </w:rPr>
        <w:t xml:space="preserve"> iš asociacijos tvarką. </w:t>
      </w:r>
    </w:p>
    <w:p w:rsidR="006E3D04" w:rsidRPr="008A1EBB" w:rsidRDefault="006E3D04" w:rsidP="006E3D04">
      <w:pPr>
        <w:spacing w:after="0" w:line="240" w:lineRule="auto"/>
        <w:ind w:firstLine="360"/>
        <w:jc w:val="both"/>
        <w:rPr>
          <w:rFonts w:ascii="Times New Roman" w:hAnsi="Times New Roman" w:cs="Times New Roman"/>
          <w:sz w:val="24"/>
          <w:szCs w:val="24"/>
        </w:rPr>
      </w:pPr>
    </w:p>
    <w:p w:rsidR="006E3D04" w:rsidRPr="008A1EBB" w:rsidRDefault="006E3D04" w:rsidP="006E3D04">
      <w:pPr>
        <w:pStyle w:val="Sraopastraipa"/>
        <w:numPr>
          <w:ilvl w:val="0"/>
          <w:numId w:val="2"/>
        </w:numPr>
        <w:spacing w:after="0" w:line="240" w:lineRule="auto"/>
        <w:jc w:val="center"/>
        <w:rPr>
          <w:rFonts w:ascii="Times New Roman" w:hAnsi="Times New Roman" w:cs="Times New Roman"/>
          <w:b/>
          <w:sz w:val="24"/>
          <w:szCs w:val="24"/>
        </w:rPr>
      </w:pPr>
      <w:r w:rsidRPr="008A1EBB">
        <w:rPr>
          <w:rFonts w:ascii="Times New Roman" w:hAnsi="Times New Roman" w:cs="Times New Roman"/>
          <w:b/>
          <w:sz w:val="24"/>
          <w:szCs w:val="24"/>
        </w:rPr>
        <w:t>NARIŲ PRIĖMIMO Į ASOCIACIJĄ TVARKA</w:t>
      </w:r>
    </w:p>
    <w:p w:rsidR="00ED1F53" w:rsidRPr="008A1EBB" w:rsidRDefault="00ED1F53" w:rsidP="00ED1F53">
      <w:pPr>
        <w:pStyle w:val="Sraopastraipa"/>
        <w:spacing w:after="0" w:line="240" w:lineRule="auto"/>
        <w:ind w:left="1080"/>
        <w:rPr>
          <w:rFonts w:ascii="Times New Roman" w:hAnsi="Times New Roman" w:cs="Times New Roman"/>
          <w:b/>
          <w:sz w:val="24"/>
          <w:szCs w:val="24"/>
        </w:rPr>
      </w:pPr>
    </w:p>
    <w:p w:rsidR="008A1EBB" w:rsidRPr="008A1EBB" w:rsidRDefault="006E3D04" w:rsidP="008A1EBB">
      <w:pPr>
        <w:spacing w:after="0" w:line="240" w:lineRule="auto"/>
        <w:ind w:firstLine="360"/>
        <w:jc w:val="both"/>
        <w:rPr>
          <w:rFonts w:ascii="Times New Roman" w:hAnsi="Times New Roman" w:cs="Times New Roman"/>
          <w:sz w:val="24"/>
          <w:szCs w:val="24"/>
        </w:rPr>
      </w:pPr>
      <w:r w:rsidRPr="008A1EBB">
        <w:rPr>
          <w:rFonts w:ascii="Times New Roman" w:hAnsi="Times New Roman" w:cs="Times New Roman"/>
          <w:sz w:val="24"/>
          <w:szCs w:val="24"/>
        </w:rPr>
        <w:t xml:space="preserve">3. </w:t>
      </w:r>
      <w:r w:rsidR="00ED1F53" w:rsidRPr="008A1EBB">
        <w:rPr>
          <w:rFonts w:ascii="Times New Roman" w:hAnsi="Times New Roman" w:cs="Times New Roman"/>
          <w:sz w:val="24"/>
          <w:szCs w:val="24"/>
        </w:rPr>
        <w:t>Asociacijos nariais gali būti juridiniai asmenys – bendruomeninės, nevyriausybinės organizacijos, asocijuotos verslo struktūros, privatūs pelno siekiantys juridiniai asmenys.</w:t>
      </w:r>
    </w:p>
    <w:p w:rsidR="00ED1F53" w:rsidRPr="008A1EBB" w:rsidRDefault="00ED1F53" w:rsidP="00ED1F53">
      <w:pPr>
        <w:spacing w:after="0" w:line="240" w:lineRule="auto"/>
        <w:ind w:firstLine="360"/>
        <w:jc w:val="both"/>
        <w:rPr>
          <w:rFonts w:ascii="Times New Roman" w:hAnsi="Times New Roman" w:cs="Times New Roman"/>
          <w:sz w:val="24"/>
          <w:szCs w:val="24"/>
        </w:rPr>
      </w:pPr>
      <w:r w:rsidRPr="008A1EBB">
        <w:rPr>
          <w:rFonts w:ascii="Times New Roman" w:hAnsi="Times New Roman" w:cs="Times New Roman"/>
          <w:sz w:val="24"/>
          <w:szCs w:val="24"/>
        </w:rPr>
        <w:t xml:space="preserve">4. Juridinis asmuo, pageidaujantis tapti asociacijos nariu, užpildo prašymo tapti asociacijos nariu formą (1 taisyklių priedas). Kartu su prašymo tapti asociacijos nariu forma juridinis asmuo </w:t>
      </w:r>
      <w:r w:rsidR="00CE1E59" w:rsidRPr="008A1EBB">
        <w:rPr>
          <w:rFonts w:ascii="Times New Roman" w:hAnsi="Times New Roman" w:cs="Times New Roman"/>
          <w:sz w:val="24"/>
          <w:szCs w:val="24"/>
        </w:rPr>
        <w:t>privalo pateikti šiuos</w:t>
      </w:r>
      <w:r w:rsidR="00AF4DD6">
        <w:rPr>
          <w:rFonts w:ascii="Times New Roman" w:hAnsi="Times New Roman" w:cs="Times New Roman"/>
          <w:sz w:val="24"/>
          <w:szCs w:val="24"/>
        </w:rPr>
        <w:t xml:space="preserve"> priedus (</w:t>
      </w:r>
      <w:r w:rsidR="00CE1E59" w:rsidRPr="008A1EBB">
        <w:rPr>
          <w:rFonts w:ascii="Times New Roman" w:hAnsi="Times New Roman" w:cs="Times New Roman"/>
          <w:sz w:val="24"/>
          <w:szCs w:val="24"/>
        </w:rPr>
        <w:t>dokumentus</w:t>
      </w:r>
      <w:r w:rsidR="00AF4DD6">
        <w:rPr>
          <w:rFonts w:ascii="Times New Roman" w:hAnsi="Times New Roman" w:cs="Times New Roman"/>
          <w:sz w:val="24"/>
          <w:szCs w:val="24"/>
        </w:rPr>
        <w:t>)</w:t>
      </w:r>
      <w:r w:rsidR="00CE1E59" w:rsidRPr="008A1EBB">
        <w:rPr>
          <w:rFonts w:ascii="Times New Roman" w:hAnsi="Times New Roman" w:cs="Times New Roman"/>
          <w:sz w:val="24"/>
          <w:szCs w:val="24"/>
        </w:rPr>
        <w:t>:</w:t>
      </w:r>
    </w:p>
    <w:p w:rsidR="00CE1E59" w:rsidRPr="008A1EBB" w:rsidRDefault="00CE1E59" w:rsidP="00ED1F53">
      <w:pPr>
        <w:spacing w:after="0" w:line="240" w:lineRule="auto"/>
        <w:ind w:firstLine="360"/>
        <w:jc w:val="both"/>
        <w:rPr>
          <w:rFonts w:ascii="Times New Roman" w:hAnsi="Times New Roman" w:cs="Times New Roman"/>
          <w:sz w:val="24"/>
          <w:szCs w:val="24"/>
        </w:rPr>
      </w:pPr>
      <w:r w:rsidRPr="008A1EBB">
        <w:rPr>
          <w:rFonts w:ascii="Times New Roman" w:hAnsi="Times New Roman" w:cs="Times New Roman"/>
          <w:sz w:val="24"/>
          <w:szCs w:val="24"/>
        </w:rPr>
        <w:t>4.1. Juridinio asmens registravimo pažymėjimo kopijos išplėstinę versiją</w:t>
      </w:r>
      <w:r w:rsidR="00AF4DD6">
        <w:rPr>
          <w:rFonts w:ascii="Times New Roman" w:hAnsi="Times New Roman" w:cs="Times New Roman"/>
          <w:sz w:val="24"/>
          <w:szCs w:val="24"/>
        </w:rPr>
        <w:t xml:space="preserve"> (versijoje detaliai turi matytis juridinio asmens steigėjai, akcininkai/dalininkai/nariai)</w:t>
      </w:r>
      <w:r w:rsidR="008A1EBB" w:rsidRPr="008A1EBB">
        <w:rPr>
          <w:rFonts w:ascii="Times New Roman" w:hAnsi="Times New Roman" w:cs="Times New Roman"/>
          <w:sz w:val="24"/>
          <w:szCs w:val="24"/>
        </w:rPr>
        <w:t>;</w:t>
      </w:r>
    </w:p>
    <w:p w:rsidR="008A1EBB" w:rsidRPr="008A1EBB" w:rsidRDefault="008A1EBB" w:rsidP="00ED1F53">
      <w:pPr>
        <w:spacing w:after="0" w:line="240" w:lineRule="auto"/>
        <w:ind w:firstLine="360"/>
        <w:jc w:val="both"/>
        <w:rPr>
          <w:rFonts w:ascii="Times New Roman" w:hAnsi="Times New Roman" w:cs="Times New Roman"/>
          <w:sz w:val="24"/>
          <w:szCs w:val="24"/>
        </w:rPr>
      </w:pPr>
      <w:r w:rsidRPr="008A1EBB">
        <w:rPr>
          <w:rFonts w:ascii="Times New Roman" w:hAnsi="Times New Roman" w:cs="Times New Roman"/>
          <w:sz w:val="24"/>
          <w:szCs w:val="24"/>
        </w:rPr>
        <w:t>4.2. Protokolo išrašą, įgaliojimą ar kitą dokumentą, kuriuo konkretus fizinis asmuo yra paskiriamas atstovauti juridiniam asmeniui asociacijos narių visuotiniame susirinkime;</w:t>
      </w:r>
    </w:p>
    <w:p w:rsidR="008A1EBB" w:rsidRPr="008A1EBB" w:rsidRDefault="008A1EBB" w:rsidP="00ED1F53">
      <w:pPr>
        <w:spacing w:after="0" w:line="240" w:lineRule="auto"/>
        <w:ind w:firstLine="360"/>
        <w:jc w:val="both"/>
        <w:rPr>
          <w:rFonts w:ascii="Times New Roman" w:hAnsi="Times New Roman" w:cs="Times New Roman"/>
          <w:sz w:val="24"/>
          <w:szCs w:val="24"/>
        </w:rPr>
      </w:pPr>
      <w:r w:rsidRPr="008A1EBB">
        <w:rPr>
          <w:rFonts w:ascii="Times New Roman" w:hAnsi="Times New Roman" w:cs="Times New Roman"/>
          <w:sz w:val="24"/>
          <w:szCs w:val="24"/>
        </w:rPr>
        <w:t xml:space="preserve">4.3. Juridinio asmens vykdomos veiklos aprašymą laisva forma. Aprašyme turi būti pateikta informacija apie juridinio asmens narių/dalyvių skaičių, juridinio asmens vykdomas veiklas, žinomumą Klaipėdos miesto bendruomenei, projektinę veiklą (įgyvendintus/vykdomus projektus), dalyvavimą rengiant ir įgyvendinant įvairias strategijas. </w:t>
      </w:r>
    </w:p>
    <w:p w:rsidR="00AF4DD6" w:rsidRDefault="008A1EBB" w:rsidP="008A1EBB">
      <w:pPr>
        <w:spacing w:after="0" w:line="240" w:lineRule="auto"/>
        <w:ind w:firstLine="360"/>
        <w:jc w:val="both"/>
        <w:rPr>
          <w:rFonts w:ascii="Times New Roman" w:hAnsi="Times New Roman" w:cs="Times New Roman"/>
          <w:sz w:val="24"/>
          <w:szCs w:val="24"/>
        </w:rPr>
      </w:pPr>
      <w:r w:rsidRPr="008A1EBB">
        <w:rPr>
          <w:rFonts w:ascii="Times New Roman" w:hAnsi="Times New Roman" w:cs="Times New Roman"/>
          <w:sz w:val="24"/>
          <w:szCs w:val="24"/>
        </w:rPr>
        <w:t xml:space="preserve">5. </w:t>
      </w:r>
      <w:r w:rsidR="00AF4DD6">
        <w:rPr>
          <w:rFonts w:ascii="Times New Roman" w:hAnsi="Times New Roman" w:cs="Times New Roman"/>
          <w:sz w:val="24"/>
          <w:szCs w:val="24"/>
        </w:rPr>
        <w:t>Užpildyta prašymo forma ir kiti tai</w:t>
      </w:r>
      <w:r w:rsidRPr="008A1EBB">
        <w:rPr>
          <w:rFonts w:ascii="Times New Roman" w:hAnsi="Times New Roman" w:cs="Times New Roman"/>
          <w:sz w:val="24"/>
          <w:szCs w:val="24"/>
        </w:rPr>
        <w:t xml:space="preserve">syklių 4 punkte išvardinti dokumentai pateikiami asociacijos direktoriui. </w:t>
      </w:r>
    </w:p>
    <w:p w:rsidR="00AF4DD6" w:rsidRDefault="00AF4DD6" w:rsidP="00AF4DD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6. </w:t>
      </w:r>
      <w:r w:rsidR="008A1EBB" w:rsidRPr="008A1EBB">
        <w:rPr>
          <w:rFonts w:ascii="Times New Roman" w:hAnsi="Times New Roman" w:cs="Times New Roman"/>
          <w:sz w:val="24"/>
          <w:szCs w:val="24"/>
        </w:rPr>
        <w:t>Asociacijos direktorius patikrina gautus dokumentus. Jei nustatom</w:t>
      </w:r>
      <w:r>
        <w:rPr>
          <w:rFonts w:ascii="Times New Roman" w:hAnsi="Times New Roman" w:cs="Times New Roman"/>
          <w:sz w:val="24"/>
          <w:szCs w:val="24"/>
        </w:rPr>
        <w:t>a, kad dokumentai užpildyti netinkamai, trūksta priedų</w:t>
      </w:r>
      <w:r w:rsidR="008A1EBB">
        <w:rPr>
          <w:rFonts w:ascii="Times New Roman" w:hAnsi="Times New Roman" w:cs="Times New Roman"/>
          <w:sz w:val="24"/>
          <w:szCs w:val="24"/>
        </w:rPr>
        <w:t xml:space="preserve">, </w:t>
      </w:r>
      <w:r>
        <w:rPr>
          <w:rFonts w:ascii="Times New Roman" w:hAnsi="Times New Roman" w:cs="Times New Roman"/>
          <w:sz w:val="24"/>
          <w:szCs w:val="24"/>
        </w:rPr>
        <w:t xml:space="preserve"> asociacijos direktorius </w:t>
      </w:r>
      <w:r w:rsidR="008A1EBB">
        <w:rPr>
          <w:rFonts w:ascii="Times New Roman" w:hAnsi="Times New Roman" w:cs="Times New Roman"/>
          <w:sz w:val="24"/>
          <w:szCs w:val="24"/>
        </w:rPr>
        <w:t xml:space="preserve">apie tai </w:t>
      </w:r>
      <w:r>
        <w:rPr>
          <w:rFonts w:ascii="Times New Roman" w:hAnsi="Times New Roman" w:cs="Times New Roman"/>
          <w:sz w:val="24"/>
          <w:szCs w:val="24"/>
        </w:rPr>
        <w:t xml:space="preserve">elektroniniu paštu </w:t>
      </w:r>
      <w:r w:rsidR="008A1EBB">
        <w:rPr>
          <w:rFonts w:ascii="Times New Roman" w:hAnsi="Times New Roman" w:cs="Times New Roman"/>
          <w:sz w:val="24"/>
          <w:szCs w:val="24"/>
        </w:rPr>
        <w:t>informuoja</w:t>
      </w:r>
      <w:r>
        <w:rPr>
          <w:rFonts w:ascii="Times New Roman" w:hAnsi="Times New Roman" w:cs="Times New Roman"/>
          <w:sz w:val="24"/>
          <w:szCs w:val="24"/>
        </w:rPr>
        <w:t xml:space="preserve"> juos pateikusį juridinį asmenį ir prašo ištaisyti trūkumus. Jei dokumentai užpildyti tinkamai, asociacijos direktorius 10 darbo dienų prieš valdybos posėdį išsiunčia elektroniniu paštu skenuotus dokumentus valdybos nariams. </w:t>
      </w:r>
    </w:p>
    <w:p w:rsidR="00A34F93" w:rsidRDefault="00AF4DD6" w:rsidP="00AF4DD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7. Sprendimas dėl naujo nario priėmimo į asociaciją yra priimamas valdybos posėdyje. </w:t>
      </w:r>
      <w:r w:rsidR="00D75C4E">
        <w:rPr>
          <w:rFonts w:ascii="Times New Roman" w:hAnsi="Times New Roman" w:cs="Times New Roman"/>
          <w:sz w:val="24"/>
          <w:szCs w:val="24"/>
        </w:rPr>
        <w:t xml:space="preserve">Svarstant klausimą dėl naujo nario priėmimo, ne mažiau kaip du asociacijos nariai turi pasiūlyti/rekomenduoti naują narį, narystei asociacijoje turi pritarti asociacijos direktorius. Siūlymas/rekomendacija ir asociacijos direktoriaus pritarimas išsakomi  žodžiu ir apie tai suformuojamas įrašas posėdžio protokole. </w:t>
      </w:r>
      <w:r w:rsidR="00473073" w:rsidRPr="004D6E83">
        <w:rPr>
          <w:rFonts w:ascii="Times New Roman" w:hAnsi="Times New Roman" w:cs="Times New Roman"/>
          <w:sz w:val="24"/>
          <w:szCs w:val="24"/>
        </w:rPr>
        <w:t xml:space="preserve">Jei asociacijos nariai, kurie nori siūlyti/rekomenduoti naują narį, negali dalyvauti valdybos posėdyje, jie gali iš anksto suformuoti siūlymą/rekomendaciją raštu ir perduoti asociacijos direktoriui. </w:t>
      </w:r>
      <w:r w:rsidR="00D75C4E" w:rsidRPr="004D6E83">
        <w:rPr>
          <w:rFonts w:ascii="Times New Roman" w:hAnsi="Times New Roman" w:cs="Times New Roman"/>
          <w:sz w:val="24"/>
          <w:szCs w:val="24"/>
        </w:rPr>
        <w:t>Suformavus</w:t>
      </w:r>
      <w:r w:rsidR="00D75C4E">
        <w:rPr>
          <w:rFonts w:ascii="Times New Roman" w:hAnsi="Times New Roman" w:cs="Times New Roman"/>
          <w:sz w:val="24"/>
          <w:szCs w:val="24"/>
        </w:rPr>
        <w:t xml:space="preserve"> siūlymus/rekomendacijas, klausimas dėl naujo nario priėmimo teikiamas valdybos balsavimui.</w:t>
      </w:r>
    </w:p>
    <w:p w:rsidR="00A34F93" w:rsidRDefault="00A34F93" w:rsidP="00AF4DD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8. Svarstydama klausimą dėl naujo nario priėmimo į asociaciją, valdyba atsižvelgia į šiuos kriterijus:</w:t>
      </w:r>
    </w:p>
    <w:p w:rsidR="00A34F93" w:rsidRDefault="00A34F93" w:rsidP="00AF4DD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8.1. vykdomos veiklos atitikim</w:t>
      </w:r>
      <w:r w:rsidR="008C611C">
        <w:rPr>
          <w:rFonts w:ascii="Times New Roman" w:hAnsi="Times New Roman" w:cs="Times New Roman"/>
          <w:sz w:val="24"/>
          <w:szCs w:val="24"/>
        </w:rPr>
        <w:t>ą</w:t>
      </w:r>
      <w:r>
        <w:rPr>
          <w:rFonts w:ascii="Times New Roman" w:hAnsi="Times New Roman" w:cs="Times New Roman"/>
          <w:sz w:val="24"/>
          <w:szCs w:val="24"/>
        </w:rPr>
        <w:t xml:space="preserve"> asociacijos veiklos tikslams;</w:t>
      </w:r>
    </w:p>
    <w:p w:rsidR="00A34F93" w:rsidRDefault="00A34F93" w:rsidP="00AF4DD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8.2. žinomum</w:t>
      </w:r>
      <w:r w:rsidR="008C611C">
        <w:rPr>
          <w:rFonts w:ascii="Times New Roman" w:hAnsi="Times New Roman" w:cs="Times New Roman"/>
          <w:sz w:val="24"/>
          <w:szCs w:val="24"/>
        </w:rPr>
        <w:t>ą</w:t>
      </w:r>
      <w:r>
        <w:rPr>
          <w:rFonts w:ascii="Times New Roman" w:hAnsi="Times New Roman" w:cs="Times New Roman"/>
          <w:sz w:val="24"/>
          <w:szCs w:val="24"/>
        </w:rPr>
        <w:t xml:space="preserve"> Klaipėdos miesto bendruomenei;</w:t>
      </w:r>
    </w:p>
    <w:p w:rsidR="00A34F93" w:rsidRDefault="00A34F93" w:rsidP="00AF4DD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8.3. projektinės veiklos patirt</w:t>
      </w:r>
      <w:r w:rsidR="008C611C">
        <w:rPr>
          <w:rFonts w:ascii="Times New Roman" w:hAnsi="Times New Roman" w:cs="Times New Roman"/>
          <w:sz w:val="24"/>
          <w:szCs w:val="24"/>
        </w:rPr>
        <w:t>į</w:t>
      </w:r>
      <w:r>
        <w:rPr>
          <w:rFonts w:ascii="Times New Roman" w:hAnsi="Times New Roman" w:cs="Times New Roman"/>
          <w:sz w:val="24"/>
          <w:szCs w:val="24"/>
        </w:rPr>
        <w:t>;</w:t>
      </w:r>
    </w:p>
    <w:p w:rsidR="00A34F93" w:rsidRDefault="00A34F93" w:rsidP="00AF4DD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8.4.</w:t>
      </w:r>
      <w:r w:rsidR="00C030E3">
        <w:rPr>
          <w:rFonts w:ascii="Times New Roman" w:hAnsi="Times New Roman" w:cs="Times New Roman"/>
          <w:sz w:val="24"/>
          <w:szCs w:val="24"/>
        </w:rPr>
        <w:t xml:space="preserve"> dalyvavimo rengiant ir įgyvendinant viešojo sektoriaus strategijas patirt</w:t>
      </w:r>
      <w:r w:rsidR="008C611C">
        <w:rPr>
          <w:rFonts w:ascii="Times New Roman" w:hAnsi="Times New Roman" w:cs="Times New Roman"/>
          <w:sz w:val="24"/>
          <w:szCs w:val="24"/>
        </w:rPr>
        <w:t>į</w:t>
      </w:r>
      <w:r w:rsidR="00C030E3">
        <w:rPr>
          <w:rFonts w:ascii="Times New Roman" w:hAnsi="Times New Roman" w:cs="Times New Roman"/>
          <w:sz w:val="24"/>
          <w:szCs w:val="24"/>
        </w:rPr>
        <w:t>;</w:t>
      </w:r>
    </w:p>
    <w:p w:rsidR="00B00975" w:rsidRDefault="00A34F93" w:rsidP="00AF4DD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8.5.</w:t>
      </w:r>
      <w:r w:rsidR="00C030E3">
        <w:rPr>
          <w:rFonts w:ascii="Times New Roman" w:hAnsi="Times New Roman" w:cs="Times New Roman"/>
          <w:sz w:val="24"/>
          <w:szCs w:val="24"/>
        </w:rPr>
        <w:t xml:space="preserve"> juridinio </w:t>
      </w:r>
      <w:r w:rsidR="00B00975">
        <w:rPr>
          <w:rFonts w:ascii="Times New Roman" w:hAnsi="Times New Roman" w:cs="Times New Roman"/>
          <w:sz w:val="24"/>
          <w:szCs w:val="24"/>
        </w:rPr>
        <w:t>asmens narių/dalyvių skaiči</w:t>
      </w:r>
      <w:r w:rsidR="008C611C">
        <w:rPr>
          <w:rFonts w:ascii="Times New Roman" w:hAnsi="Times New Roman" w:cs="Times New Roman"/>
          <w:sz w:val="24"/>
          <w:szCs w:val="24"/>
        </w:rPr>
        <w:t>ų</w:t>
      </w:r>
      <w:r w:rsidR="00B00975">
        <w:rPr>
          <w:rFonts w:ascii="Times New Roman" w:hAnsi="Times New Roman" w:cs="Times New Roman"/>
          <w:sz w:val="24"/>
          <w:szCs w:val="24"/>
        </w:rPr>
        <w:t>;</w:t>
      </w:r>
    </w:p>
    <w:p w:rsidR="00A34F93" w:rsidRDefault="00B00975" w:rsidP="00AF4DD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8.6. gyventojų, kuriems juridinis asmuo teikia paslaugas/atstovauja, dal</w:t>
      </w:r>
      <w:r w:rsidR="008C611C">
        <w:rPr>
          <w:rFonts w:ascii="Times New Roman" w:hAnsi="Times New Roman" w:cs="Times New Roman"/>
          <w:sz w:val="24"/>
          <w:szCs w:val="24"/>
        </w:rPr>
        <w:t>į (kiekį)</w:t>
      </w:r>
      <w:r>
        <w:rPr>
          <w:rFonts w:ascii="Times New Roman" w:hAnsi="Times New Roman" w:cs="Times New Roman"/>
          <w:sz w:val="24"/>
          <w:szCs w:val="24"/>
        </w:rPr>
        <w:t>.</w:t>
      </w:r>
    </w:p>
    <w:p w:rsidR="00AF4DD6" w:rsidRDefault="00A34F93" w:rsidP="00AF4DD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9. </w:t>
      </w:r>
      <w:r w:rsidR="00D75C4E">
        <w:rPr>
          <w:rFonts w:ascii="Times New Roman" w:hAnsi="Times New Roman" w:cs="Times New Roman"/>
          <w:sz w:val="24"/>
          <w:szCs w:val="24"/>
        </w:rPr>
        <w:t xml:space="preserve"> Valdybos sprendimas</w:t>
      </w:r>
      <w:r>
        <w:rPr>
          <w:rFonts w:ascii="Times New Roman" w:hAnsi="Times New Roman" w:cs="Times New Roman"/>
          <w:sz w:val="24"/>
          <w:szCs w:val="24"/>
        </w:rPr>
        <w:t xml:space="preserve"> dėl naujo nario priėmimo į asociaciją</w:t>
      </w:r>
      <w:r w:rsidR="00D75C4E">
        <w:rPr>
          <w:rFonts w:ascii="Times New Roman" w:hAnsi="Times New Roman" w:cs="Times New Roman"/>
          <w:sz w:val="24"/>
          <w:szCs w:val="24"/>
        </w:rPr>
        <w:t xml:space="preserve"> priimamas ne mažesne kaip 2/3</w:t>
      </w:r>
      <w:r>
        <w:rPr>
          <w:rFonts w:ascii="Times New Roman" w:hAnsi="Times New Roman" w:cs="Times New Roman"/>
          <w:sz w:val="24"/>
          <w:szCs w:val="24"/>
        </w:rPr>
        <w:t xml:space="preserve"> visų valdybos posėdyje dalyvaujančių narių balsų dauguma. </w:t>
      </w:r>
    </w:p>
    <w:p w:rsidR="00A34F93" w:rsidRDefault="008C611C" w:rsidP="00AF4DD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10. Valdybai priėmus sprendimą, asociacijos vadovas ne vėliau kaip per 14 dienų elektroniniu paštu informuoja prašymo teikėją apie priimtą sprendimą.</w:t>
      </w:r>
    </w:p>
    <w:p w:rsidR="008C611C" w:rsidRDefault="008C611C" w:rsidP="008C611C">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11. Juridinis asmuo, kurio prašymas tapti asociacijos nariu tenkinamas, ne vėliau kaip per 30 kalendorinių dienų nuo pranešimo apie priėmimą į asociaciją sumoka į asociacijos sąskaitą visuotinio</w:t>
      </w:r>
      <w:r w:rsidR="000F2853">
        <w:rPr>
          <w:rFonts w:ascii="Times New Roman" w:hAnsi="Times New Roman" w:cs="Times New Roman"/>
          <w:sz w:val="24"/>
          <w:szCs w:val="24"/>
        </w:rPr>
        <w:t xml:space="preserve"> narių</w:t>
      </w:r>
      <w:r>
        <w:rPr>
          <w:rFonts w:ascii="Times New Roman" w:hAnsi="Times New Roman" w:cs="Times New Roman"/>
          <w:sz w:val="24"/>
          <w:szCs w:val="24"/>
        </w:rPr>
        <w:t xml:space="preserve"> susirinkimo nustatyto dydžio stojamąjį įnašą ir nario mokestį. </w:t>
      </w:r>
    </w:p>
    <w:p w:rsidR="008C611C" w:rsidRDefault="008C611C" w:rsidP="008C611C">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12. Juridiniam asmeniui, priimtam į asociaciją, išduodamas narystę patvirtinantis dokumentas. </w:t>
      </w:r>
    </w:p>
    <w:p w:rsidR="008C611C" w:rsidRDefault="008C611C" w:rsidP="008C611C">
      <w:pPr>
        <w:spacing w:after="0" w:line="240" w:lineRule="auto"/>
        <w:ind w:firstLine="360"/>
        <w:jc w:val="both"/>
        <w:rPr>
          <w:rFonts w:ascii="Times New Roman" w:hAnsi="Times New Roman" w:cs="Times New Roman"/>
          <w:sz w:val="24"/>
          <w:szCs w:val="24"/>
        </w:rPr>
      </w:pPr>
    </w:p>
    <w:p w:rsidR="000F2853" w:rsidRPr="000F2853" w:rsidRDefault="000F2853" w:rsidP="000F2853">
      <w:pPr>
        <w:pStyle w:val="Sraopastraipa"/>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NARYSTĖ ORGANIZACIJOJE</w:t>
      </w:r>
    </w:p>
    <w:p w:rsidR="00AF4DD6" w:rsidRDefault="00AF4DD6" w:rsidP="008A1EBB">
      <w:pPr>
        <w:spacing w:after="0" w:line="240" w:lineRule="auto"/>
        <w:ind w:firstLine="360"/>
        <w:jc w:val="both"/>
        <w:rPr>
          <w:rFonts w:ascii="Times New Roman" w:hAnsi="Times New Roman" w:cs="Times New Roman"/>
          <w:sz w:val="24"/>
          <w:szCs w:val="24"/>
        </w:rPr>
      </w:pPr>
    </w:p>
    <w:p w:rsidR="008C611C" w:rsidRPr="000F2853" w:rsidRDefault="008C611C" w:rsidP="008A1EBB">
      <w:pPr>
        <w:spacing w:after="0" w:line="240" w:lineRule="auto"/>
        <w:ind w:firstLine="360"/>
        <w:jc w:val="both"/>
        <w:rPr>
          <w:rFonts w:ascii="Times New Roman" w:hAnsi="Times New Roman" w:cs="Times New Roman"/>
          <w:sz w:val="24"/>
          <w:szCs w:val="24"/>
        </w:rPr>
      </w:pPr>
      <w:r w:rsidRPr="000F2853">
        <w:rPr>
          <w:rFonts w:ascii="Times New Roman" w:hAnsi="Times New Roman" w:cs="Times New Roman"/>
          <w:sz w:val="24"/>
          <w:szCs w:val="24"/>
        </w:rPr>
        <w:t xml:space="preserve">13. Juridinis asmuo, esantis asociacijos nariu ir  keičiantis savo statusą ar atliekantis kitus veiksmus, susijusius su  veiklos pertvarkymu, privalo apie tai pranešti asociacijai. </w:t>
      </w:r>
    </w:p>
    <w:p w:rsidR="006E3D04" w:rsidRPr="000F2853" w:rsidRDefault="00D47302" w:rsidP="006E3D04">
      <w:pPr>
        <w:spacing w:after="0" w:line="240" w:lineRule="auto"/>
        <w:ind w:firstLine="360"/>
        <w:jc w:val="both"/>
        <w:rPr>
          <w:rFonts w:ascii="Times New Roman" w:hAnsi="Times New Roman" w:cs="Times New Roman"/>
          <w:sz w:val="24"/>
          <w:szCs w:val="24"/>
        </w:rPr>
      </w:pPr>
      <w:r w:rsidRPr="000F2853">
        <w:rPr>
          <w:rFonts w:ascii="Times New Roman" w:hAnsi="Times New Roman" w:cs="Times New Roman"/>
          <w:sz w:val="24"/>
          <w:szCs w:val="24"/>
        </w:rPr>
        <w:t>14. Kai juridinis asmuo, esantis nariu, pakeitė pavadinimą (registracijos kodui nepasikeitus), pavadinimo pakeitimas įforminamas valdybos sprendimu. Pateikiami tokie dokumentai:</w:t>
      </w:r>
    </w:p>
    <w:p w:rsidR="00D47302" w:rsidRPr="000F2853" w:rsidRDefault="00D47302" w:rsidP="006E3D04">
      <w:pPr>
        <w:spacing w:after="0" w:line="240" w:lineRule="auto"/>
        <w:ind w:firstLine="360"/>
        <w:jc w:val="both"/>
        <w:rPr>
          <w:rFonts w:ascii="Times New Roman" w:hAnsi="Times New Roman" w:cs="Times New Roman"/>
          <w:sz w:val="24"/>
          <w:szCs w:val="24"/>
        </w:rPr>
      </w:pPr>
      <w:r w:rsidRPr="000F2853">
        <w:rPr>
          <w:rFonts w:ascii="Times New Roman" w:hAnsi="Times New Roman" w:cs="Times New Roman"/>
          <w:sz w:val="24"/>
          <w:szCs w:val="24"/>
        </w:rPr>
        <w:t>14.1. prašymas įforminti asociacijos dokumentuose pavadinimo pakeitimą;</w:t>
      </w:r>
    </w:p>
    <w:p w:rsidR="00D47302" w:rsidRPr="000F2853" w:rsidRDefault="00D47302" w:rsidP="006E3D04">
      <w:pPr>
        <w:spacing w:after="0" w:line="240" w:lineRule="auto"/>
        <w:ind w:firstLine="360"/>
        <w:jc w:val="both"/>
        <w:rPr>
          <w:rFonts w:ascii="Times New Roman" w:hAnsi="Times New Roman" w:cs="Times New Roman"/>
          <w:sz w:val="24"/>
          <w:szCs w:val="24"/>
        </w:rPr>
      </w:pPr>
      <w:r w:rsidRPr="000F2853">
        <w:rPr>
          <w:rFonts w:ascii="Times New Roman" w:hAnsi="Times New Roman" w:cs="Times New Roman"/>
          <w:sz w:val="24"/>
          <w:szCs w:val="24"/>
        </w:rPr>
        <w:t>14.2. registracijos pažymėjimo nauju pavadinimu kopija.</w:t>
      </w:r>
    </w:p>
    <w:p w:rsidR="00D47302" w:rsidRPr="000F2853" w:rsidRDefault="00D47302" w:rsidP="006E3D04">
      <w:pPr>
        <w:spacing w:after="0" w:line="240" w:lineRule="auto"/>
        <w:ind w:firstLine="360"/>
        <w:jc w:val="both"/>
        <w:rPr>
          <w:rFonts w:ascii="Times New Roman" w:hAnsi="Times New Roman" w:cs="Times New Roman"/>
          <w:sz w:val="24"/>
          <w:szCs w:val="24"/>
        </w:rPr>
      </w:pPr>
      <w:r w:rsidRPr="000F2853">
        <w:rPr>
          <w:rFonts w:ascii="Times New Roman" w:hAnsi="Times New Roman" w:cs="Times New Roman"/>
          <w:sz w:val="24"/>
          <w:szCs w:val="24"/>
        </w:rPr>
        <w:t>15. Kai juridinis asmuo, esantis asociacijos nariu, reorganizuojamas ar pertvarkomas Lietuvos Respublikos civilinio kodekso ir/ar asociacijų įstatymo numatyta tvarka, valdybos sprendimu nariu lieka buvusio nario</w:t>
      </w:r>
      <w:r w:rsidR="000F2853" w:rsidRPr="000F2853">
        <w:rPr>
          <w:rFonts w:ascii="Times New Roman" w:hAnsi="Times New Roman" w:cs="Times New Roman"/>
          <w:sz w:val="24"/>
          <w:szCs w:val="24"/>
        </w:rPr>
        <w:t xml:space="preserve"> teises ir pareigas perėmęs juridinis asmuo. Pateikiami tokie dokumentai:</w:t>
      </w:r>
    </w:p>
    <w:p w:rsidR="000F2853" w:rsidRPr="000F2853" w:rsidRDefault="000F2853" w:rsidP="006E3D04">
      <w:pPr>
        <w:spacing w:after="0" w:line="240" w:lineRule="auto"/>
        <w:ind w:firstLine="360"/>
        <w:jc w:val="both"/>
        <w:rPr>
          <w:rFonts w:ascii="Times New Roman" w:hAnsi="Times New Roman" w:cs="Times New Roman"/>
          <w:sz w:val="24"/>
          <w:szCs w:val="24"/>
        </w:rPr>
      </w:pPr>
      <w:r w:rsidRPr="000F2853">
        <w:rPr>
          <w:rFonts w:ascii="Times New Roman" w:hAnsi="Times New Roman" w:cs="Times New Roman"/>
          <w:sz w:val="24"/>
          <w:szCs w:val="24"/>
        </w:rPr>
        <w:t>15.1. prašymas palikti asociacijos nariu (prašymą pateikia juridinis asmuo, perėmęs asociacijos nario teises ir pareigas);</w:t>
      </w:r>
    </w:p>
    <w:p w:rsidR="000F2853" w:rsidRPr="000F2853" w:rsidRDefault="000F2853" w:rsidP="006E3D04">
      <w:pPr>
        <w:spacing w:after="0" w:line="240" w:lineRule="auto"/>
        <w:ind w:firstLine="360"/>
        <w:jc w:val="both"/>
        <w:rPr>
          <w:rFonts w:ascii="Times New Roman" w:hAnsi="Times New Roman" w:cs="Times New Roman"/>
          <w:sz w:val="24"/>
          <w:szCs w:val="24"/>
        </w:rPr>
      </w:pPr>
      <w:r w:rsidRPr="000F2853">
        <w:rPr>
          <w:rFonts w:ascii="Times New Roman" w:hAnsi="Times New Roman" w:cs="Times New Roman"/>
          <w:sz w:val="24"/>
          <w:szCs w:val="24"/>
        </w:rPr>
        <w:t>15.2. reorganizuojamo (pertvarkomo) juridinio asmens  narių visuotinio susirinkimo protokolas dėl reorganizavimo projekto patvirtinimo;</w:t>
      </w:r>
    </w:p>
    <w:p w:rsidR="000F2853" w:rsidRPr="000F2853" w:rsidRDefault="000F2853" w:rsidP="006E3D04">
      <w:pPr>
        <w:spacing w:after="0" w:line="240" w:lineRule="auto"/>
        <w:ind w:firstLine="360"/>
        <w:jc w:val="both"/>
        <w:rPr>
          <w:rFonts w:ascii="Times New Roman" w:hAnsi="Times New Roman" w:cs="Times New Roman"/>
          <w:sz w:val="24"/>
          <w:szCs w:val="24"/>
        </w:rPr>
      </w:pPr>
      <w:r w:rsidRPr="000F2853">
        <w:rPr>
          <w:rFonts w:ascii="Times New Roman" w:hAnsi="Times New Roman" w:cs="Times New Roman"/>
          <w:sz w:val="24"/>
          <w:szCs w:val="24"/>
        </w:rPr>
        <w:t>15.3. juridinio asmens, perėmusio teises ir pareigas, registracijos pažymėjimo kopija.</w:t>
      </w:r>
    </w:p>
    <w:p w:rsidR="000F2853" w:rsidRDefault="000F2853" w:rsidP="006E3D04">
      <w:pPr>
        <w:spacing w:after="0" w:line="240" w:lineRule="auto"/>
        <w:ind w:firstLine="360"/>
        <w:jc w:val="both"/>
        <w:rPr>
          <w:rFonts w:ascii="Times New Roman" w:hAnsi="Times New Roman" w:cs="Times New Roman"/>
          <w:sz w:val="24"/>
          <w:szCs w:val="24"/>
        </w:rPr>
      </w:pPr>
      <w:r w:rsidRPr="000F2853">
        <w:rPr>
          <w:rFonts w:ascii="Times New Roman" w:hAnsi="Times New Roman" w:cs="Times New Roman"/>
          <w:sz w:val="24"/>
          <w:szCs w:val="24"/>
        </w:rPr>
        <w:t>16. Juridinio asmens, perėmusio narystę iš reorganizuoto juridinio asmens, įstojimo į asociaciją data laikoma reorganizuoto juridinio asmens įstojimo į asociaciją data.</w:t>
      </w:r>
    </w:p>
    <w:p w:rsidR="004221BF" w:rsidRDefault="000F2853" w:rsidP="006E3D0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17. Asociacijos nariai kasmet moka </w:t>
      </w:r>
      <w:r w:rsidRPr="000F2853">
        <w:rPr>
          <w:rFonts w:ascii="Times New Roman" w:hAnsi="Times New Roman" w:cs="Times New Roman"/>
          <w:sz w:val="24"/>
          <w:szCs w:val="24"/>
        </w:rPr>
        <w:t>visuotinio narių susirinkimo</w:t>
      </w:r>
      <w:r>
        <w:rPr>
          <w:rFonts w:ascii="Times New Roman" w:hAnsi="Times New Roman" w:cs="Times New Roman"/>
          <w:sz w:val="24"/>
          <w:szCs w:val="24"/>
        </w:rPr>
        <w:t xml:space="preserve"> nario mokestį. Mokestis į asociacijos sąskaitą sumokamas </w:t>
      </w:r>
      <w:r w:rsidR="004221BF">
        <w:rPr>
          <w:rFonts w:ascii="Times New Roman" w:hAnsi="Times New Roman" w:cs="Times New Roman"/>
          <w:sz w:val="24"/>
          <w:szCs w:val="24"/>
        </w:rPr>
        <w:t>iki einamųjų metų gruodžio 31 d. Įstojimo atveju mokestis sumokamas kartu su stojamuoju įnašu.</w:t>
      </w:r>
    </w:p>
    <w:p w:rsidR="000F2853" w:rsidRPr="000F2853" w:rsidRDefault="004221BF" w:rsidP="006E3D0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18. Kiekvienas juridinis asmuo, esantis asociacijos nariu, moka vieną nario mokestį ir turi vieną balsą visuotiniame narių susirinkime, nepaisant to, kad yra delegavęs daugiau nei vieną asmenį į asociacijos narius ar valdymo organus. </w:t>
      </w:r>
      <w:r w:rsidR="000F2853">
        <w:rPr>
          <w:rFonts w:ascii="Times New Roman" w:hAnsi="Times New Roman" w:cs="Times New Roman"/>
          <w:sz w:val="24"/>
          <w:szCs w:val="24"/>
        </w:rPr>
        <w:t xml:space="preserve"> </w:t>
      </w:r>
    </w:p>
    <w:p w:rsidR="000F2853" w:rsidRPr="000F2853" w:rsidRDefault="000F2853" w:rsidP="000F2853">
      <w:pPr>
        <w:spacing w:after="0" w:line="240" w:lineRule="auto"/>
        <w:ind w:firstLine="360"/>
        <w:jc w:val="center"/>
        <w:rPr>
          <w:rFonts w:ascii="Times New Roman" w:hAnsi="Times New Roman" w:cs="Times New Roman"/>
          <w:b/>
        </w:rPr>
      </w:pPr>
    </w:p>
    <w:p w:rsidR="000F2853" w:rsidRDefault="000F2853" w:rsidP="000F2853">
      <w:pPr>
        <w:pStyle w:val="Sraopastraipa"/>
        <w:numPr>
          <w:ilvl w:val="0"/>
          <w:numId w:val="2"/>
        </w:numPr>
        <w:spacing w:after="0" w:line="240" w:lineRule="auto"/>
        <w:jc w:val="center"/>
        <w:rPr>
          <w:rFonts w:ascii="Times New Roman" w:hAnsi="Times New Roman" w:cs="Times New Roman"/>
          <w:b/>
        </w:rPr>
      </w:pPr>
      <w:r w:rsidRPr="000F2853">
        <w:rPr>
          <w:rFonts w:ascii="Times New Roman" w:hAnsi="Times New Roman" w:cs="Times New Roman"/>
          <w:b/>
        </w:rPr>
        <w:t>NARYSTĖS ORGANIZACIJOJE PABAIGA</w:t>
      </w:r>
    </w:p>
    <w:p w:rsidR="00551D15" w:rsidRDefault="00551D15" w:rsidP="00551D15">
      <w:pPr>
        <w:spacing w:after="0" w:line="240" w:lineRule="auto"/>
        <w:jc w:val="center"/>
        <w:rPr>
          <w:rFonts w:ascii="Times New Roman" w:hAnsi="Times New Roman" w:cs="Times New Roman"/>
          <w:b/>
        </w:rPr>
      </w:pPr>
    </w:p>
    <w:p w:rsidR="00551D15" w:rsidRDefault="00551D15" w:rsidP="00551D15">
      <w:pPr>
        <w:spacing w:after="0" w:line="240" w:lineRule="auto"/>
        <w:ind w:firstLine="360"/>
        <w:jc w:val="both"/>
        <w:rPr>
          <w:rFonts w:ascii="Times New Roman" w:hAnsi="Times New Roman" w:cs="Times New Roman"/>
          <w:sz w:val="24"/>
          <w:szCs w:val="24"/>
        </w:rPr>
      </w:pPr>
      <w:r w:rsidRPr="00551D15">
        <w:rPr>
          <w:rFonts w:ascii="Times New Roman" w:hAnsi="Times New Roman" w:cs="Times New Roman"/>
          <w:sz w:val="24"/>
          <w:szCs w:val="24"/>
        </w:rPr>
        <w:t xml:space="preserve">19. Asociacijos nariai turi teisę išstoti iš asociacijos, o asociacija turi teisę pašalinti narius. Išstojusiems ar pašalintiems iš asociacijos nariams, įmokėtos sumos </w:t>
      </w:r>
      <w:r>
        <w:rPr>
          <w:rFonts w:ascii="Times New Roman" w:hAnsi="Times New Roman" w:cs="Times New Roman"/>
          <w:sz w:val="24"/>
          <w:szCs w:val="24"/>
        </w:rPr>
        <w:t xml:space="preserve">ir asociacijos turto dalis </w:t>
      </w:r>
      <w:r w:rsidRPr="00551D15">
        <w:rPr>
          <w:rFonts w:ascii="Times New Roman" w:hAnsi="Times New Roman" w:cs="Times New Roman"/>
          <w:sz w:val="24"/>
          <w:szCs w:val="24"/>
        </w:rPr>
        <w:t>negrąžinamos</w:t>
      </w:r>
      <w:r>
        <w:rPr>
          <w:rFonts w:ascii="Times New Roman" w:hAnsi="Times New Roman" w:cs="Times New Roman"/>
          <w:sz w:val="24"/>
          <w:szCs w:val="24"/>
        </w:rPr>
        <w:t>.</w:t>
      </w:r>
    </w:p>
    <w:p w:rsidR="00551D15" w:rsidRDefault="00551D15" w:rsidP="00551D1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20. Asociacijos narys, norintis išstoti iš asociacijos, pateikia raštišką prašymą. </w:t>
      </w:r>
      <w:r w:rsidR="004B7785">
        <w:rPr>
          <w:rFonts w:ascii="Times New Roman" w:hAnsi="Times New Roman" w:cs="Times New Roman"/>
          <w:sz w:val="24"/>
          <w:szCs w:val="24"/>
        </w:rPr>
        <w:t>Prašymas pateikiamas asociacijos direktoriui. Nuo pareiškimo dėl išstojimo iš asociacijos pateikimo momento pareiškėjas netenka teisės naudotis asociacijos teikiamomis paslaugomis, o jo atstovai asociacijoje netenka įgaliojimų.</w:t>
      </w:r>
    </w:p>
    <w:p w:rsidR="009A006D" w:rsidRDefault="00401DA4" w:rsidP="00551D1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21. Sprendimą dėl asociacijos nario</w:t>
      </w:r>
      <w:r w:rsidR="009A006D">
        <w:rPr>
          <w:rFonts w:ascii="Times New Roman" w:hAnsi="Times New Roman" w:cs="Times New Roman"/>
          <w:sz w:val="24"/>
          <w:szCs w:val="24"/>
        </w:rPr>
        <w:t xml:space="preserve"> išstojimo arba</w:t>
      </w:r>
      <w:r>
        <w:rPr>
          <w:rFonts w:ascii="Times New Roman" w:hAnsi="Times New Roman" w:cs="Times New Roman"/>
          <w:sz w:val="24"/>
          <w:szCs w:val="24"/>
        </w:rPr>
        <w:t xml:space="preserve"> pašalinimo </w:t>
      </w:r>
      <w:r w:rsidR="009A006D">
        <w:rPr>
          <w:rFonts w:ascii="Times New Roman" w:hAnsi="Times New Roman" w:cs="Times New Roman"/>
          <w:sz w:val="24"/>
          <w:szCs w:val="24"/>
        </w:rPr>
        <w:t xml:space="preserve">iš asociacijos </w:t>
      </w:r>
      <w:r>
        <w:rPr>
          <w:rFonts w:ascii="Times New Roman" w:hAnsi="Times New Roman" w:cs="Times New Roman"/>
          <w:sz w:val="24"/>
          <w:szCs w:val="24"/>
        </w:rPr>
        <w:t>priima valdyba.</w:t>
      </w:r>
    </w:p>
    <w:p w:rsidR="00401DA4" w:rsidRDefault="009A006D" w:rsidP="00551D1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22. </w:t>
      </w:r>
      <w:r w:rsidR="00401DA4">
        <w:rPr>
          <w:rFonts w:ascii="Times New Roman" w:hAnsi="Times New Roman" w:cs="Times New Roman"/>
          <w:sz w:val="24"/>
          <w:szCs w:val="24"/>
        </w:rPr>
        <w:t xml:space="preserve">Sprendimas dėl asociacijos nario pašalinimo svarstomas valdybos posėdyje ne anksčiau kaip po 10 dienų nuo pranešimo apie pašalinimo galimybę išsiuntimo asociacijos nariui elektroniniu paštu dienos, pranešime nurodant pašalinimo motyvus. </w:t>
      </w:r>
    </w:p>
    <w:p w:rsidR="009A006D" w:rsidRDefault="009A006D" w:rsidP="00551D15">
      <w:pPr>
        <w:spacing w:after="0" w:line="240" w:lineRule="auto"/>
        <w:ind w:firstLine="360"/>
        <w:jc w:val="both"/>
        <w:rPr>
          <w:rFonts w:ascii="Times New Roman" w:hAnsi="Times New Roman" w:cs="Times New Roman"/>
          <w:sz w:val="24"/>
          <w:szCs w:val="24"/>
        </w:rPr>
      </w:pPr>
      <w:r w:rsidRPr="009A006D">
        <w:rPr>
          <w:rFonts w:ascii="Times New Roman" w:hAnsi="Times New Roman" w:cs="Times New Roman"/>
          <w:sz w:val="24"/>
          <w:szCs w:val="24"/>
        </w:rPr>
        <w:t xml:space="preserve">  </w:t>
      </w:r>
    </w:p>
    <w:p w:rsidR="004B7785" w:rsidRDefault="004B7785" w:rsidP="00551D1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2</w:t>
      </w:r>
      <w:r w:rsidR="009A006D">
        <w:rPr>
          <w:rFonts w:ascii="Times New Roman" w:hAnsi="Times New Roman" w:cs="Times New Roman"/>
          <w:sz w:val="24"/>
          <w:szCs w:val="24"/>
        </w:rPr>
        <w:t>3</w:t>
      </w:r>
      <w:r>
        <w:rPr>
          <w:rFonts w:ascii="Times New Roman" w:hAnsi="Times New Roman" w:cs="Times New Roman"/>
          <w:sz w:val="24"/>
          <w:szCs w:val="24"/>
        </w:rPr>
        <w:t xml:space="preserve">. </w:t>
      </w:r>
      <w:r w:rsidR="00401DA4">
        <w:rPr>
          <w:rFonts w:ascii="Times New Roman" w:hAnsi="Times New Roman" w:cs="Times New Roman"/>
          <w:sz w:val="24"/>
          <w:szCs w:val="24"/>
        </w:rPr>
        <w:t>Valdyba</w:t>
      </w:r>
      <w:r>
        <w:rPr>
          <w:rFonts w:ascii="Times New Roman" w:hAnsi="Times New Roman" w:cs="Times New Roman"/>
          <w:sz w:val="24"/>
          <w:szCs w:val="24"/>
        </w:rPr>
        <w:t xml:space="preserve"> turi teisę pašalinti</w:t>
      </w:r>
      <w:r w:rsidR="00401DA4">
        <w:rPr>
          <w:rFonts w:ascii="Times New Roman" w:hAnsi="Times New Roman" w:cs="Times New Roman"/>
          <w:sz w:val="24"/>
          <w:szCs w:val="24"/>
        </w:rPr>
        <w:t xml:space="preserve"> asociacijos</w:t>
      </w:r>
      <w:r>
        <w:rPr>
          <w:rFonts w:ascii="Times New Roman" w:hAnsi="Times New Roman" w:cs="Times New Roman"/>
          <w:sz w:val="24"/>
          <w:szCs w:val="24"/>
        </w:rPr>
        <w:t xml:space="preserve"> narį, jeigu:</w:t>
      </w:r>
    </w:p>
    <w:p w:rsidR="004B7785" w:rsidRDefault="004B7785" w:rsidP="00551D1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2</w:t>
      </w:r>
      <w:r w:rsidR="009A006D">
        <w:rPr>
          <w:rFonts w:ascii="Times New Roman" w:hAnsi="Times New Roman" w:cs="Times New Roman"/>
          <w:sz w:val="24"/>
          <w:szCs w:val="24"/>
        </w:rPr>
        <w:t>3</w:t>
      </w:r>
      <w:r>
        <w:rPr>
          <w:rFonts w:ascii="Times New Roman" w:hAnsi="Times New Roman" w:cs="Times New Roman"/>
          <w:sz w:val="24"/>
          <w:szCs w:val="24"/>
        </w:rPr>
        <w:t>.1. nario veikla ir tikslai prieštarauja asociacijos tikslams ir uždaviniams;</w:t>
      </w:r>
    </w:p>
    <w:p w:rsidR="004B7785" w:rsidRDefault="004B7785" w:rsidP="00551D1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2</w:t>
      </w:r>
      <w:r w:rsidR="009A006D">
        <w:rPr>
          <w:rFonts w:ascii="Times New Roman" w:hAnsi="Times New Roman" w:cs="Times New Roman"/>
          <w:sz w:val="24"/>
          <w:szCs w:val="24"/>
        </w:rPr>
        <w:t>3</w:t>
      </w:r>
      <w:r>
        <w:rPr>
          <w:rFonts w:ascii="Times New Roman" w:hAnsi="Times New Roman" w:cs="Times New Roman"/>
          <w:sz w:val="24"/>
          <w:szCs w:val="24"/>
        </w:rPr>
        <w:t>.2. narys nevykdo asociacijai prisiimtų įsipareigojimų;</w:t>
      </w:r>
    </w:p>
    <w:p w:rsidR="004B7785" w:rsidRDefault="004B7785" w:rsidP="00551D1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2</w:t>
      </w:r>
      <w:r w:rsidR="009A006D">
        <w:rPr>
          <w:rFonts w:ascii="Times New Roman" w:hAnsi="Times New Roman" w:cs="Times New Roman"/>
          <w:sz w:val="24"/>
          <w:szCs w:val="24"/>
        </w:rPr>
        <w:t>3</w:t>
      </w:r>
      <w:r>
        <w:rPr>
          <w:rFonts w:ascii="Times New Roman" w:hAnsi="Times New Roman" w:cs="Times New Roman"/>
          <w:sz w:val="24"/>
          <w:szCs w:val="24"/>
        </w:rPr>
        <w:t>.3. narys atskleidžia konfidencialią informaciją;</w:t>
      </w:r>
    </w:p>
    <w:p w:rsidR="004B7785" w:rsidRDefault="004B7785" w:rsidP="00551D1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2</w:t>
      </w:r>
      <w:r w:rsidR="009A006D">
        <w:rPr>
          <w:rFonts w:ascii="Times New Roman" w:hAnsi="Times New Roman" w:cs="Times New Roman"/>
          <w:sz w:val="24"/>
          <w:szCs w:val="24"/>
        </w:rPr>
        <w:t>3</w:t>
      </w:r>
      <w:r>
        <w:rPr>
          <w:rFonts w:ascii="Times New Roman" w:hAnsi="Times New Roman" w:cs="Times New Roman"/>
          <w:sz w:val="24"/>
          <w:szCs w:val="24"/>
        </w:rPr>
        <w:t>.4. narys nesilaiko Lietuvos Respublikos įstatymų, asociacijos įstatų, asociacijos vidaus veiklos dokumentų, asociacijos valdymo organų priimtų sprendimų;</w:t>
      </w:r>
    </w:p>
    <w:p w:rsidR="004B7785" w:rsidRDefault="004B7785" w:rsidP="00551D1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2</w:t>
      </w:r>
      <w:r w:rsidR="009A006D">
        <w:rPr>
          <w:rFonts w:ascii="Times New Roman" w:hAnsi="Times New Roman" w:cs="Times New Roman"/>
          <w:sz w:val="24"/>
          <w:szCs w:val="24"/>
        </w:rPr>
        <w:t>3</w:t>
      </w:r>
      <w:r>
        <w:rPr>
          <w:rFonts w:ascii="Times New Roman" w:hAnsi="Times New Roman" w:cs="Times New Roman"/>
          <w:sz w:val="24"/>
          <w:szCs w:val="24"/>
        </w:rPr>
        <w:t>.5. narys diskredituoja ar žemina asociacijos vardą;</w:t>
      </w:r>
    </w:p>
    <w:p w:rsidR="004B7785" w:rsidRDefault="004B7785" w:rsidP="00551D1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2</w:t>
      </w:r>
      <w:r w:rsidR="009A006D">
        <w:rPr>
          <w:rFonts w:ascii="Times New Roman" w:hAnsi="Times New Roman" w:cs="Times New Roman"/>
          <w:sz w:val="24"/>
          <w:szCs w:val="24"/>
        </w:rPr>
        <w:t>3</w:t>
      </w:r>
      <w:r>
        <w:rPr>
          <w:rFonts w:ascii="Times New Roman" w:hAnsi="Times New Roman" w:cs="Times New Roman"/>
          <w:sz w:val="24"/>
          <w:szCs w:val="24"/>
        </w:rPr>
        <w:t>.6. narys nedalyvauja asociacijos susirinkimuose daugiau kaip metus</w:t>
      </w:r>
      <w:r w:rsidR="004D6E83">
        <w:rPr>
          <w:rFonts w:ascii="Times New Roman" w:hAnsi="Times New Roman" w:cs="Times New Roman"/>
          <w:sz w:val="24"/>
          <w:szCs w:val="24"/>
        </w:rPr>
        <w:t xml:space="preserve"> (daugiau kaip</w:t>
      </w:r>
      <w:r w:rsidR="00F31645">
        <w:rPr>
          <w:rFonts w:ascii="Times New Roman" w:hAnsi="Times New Roman" w:cs="Times New Roman"/>
          <w:sz w:val="24"/>
          <w:szCs w:val="24"/>
        </w:rPr>
        <w:t xml:space="preserve"> 12 mėn.)</w:t>
      </w:r>
      <w:r w:rsidR="004D6E83">
        <w:rPr>
          <w:rFonts w:ascii="Times New Roman" w:hAnsi="Times New Roman" w:cs="Times New Roman"/>
          <w:sz w:val="24"/>
          <w:szCs w:val="24"/>
        </w:rPr>
        <w:t xml:space="preserve"> </w:t>
      </w:r>
      <w:r>
        <w:rPr>
          <w:rFonts w:ascii="Times New Roman" w:hAnsi="Times New Roman" w:cs="Times New Roman"/>
          <w:sz w:val="24"/>
          <w:szCs w:val="24"/>
        </w:rPr>
        <w:t xml:space="preserve"> laiko;</w:t>
      </w:r>
    </w:p>
    <w:p w:rsidR="004B7785" w:rsidRDefault="004B7785" w:rsidP="00551D1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2</w:t>
      </w:r>
      <w:r w:rsidR="009A006D">
        <w:rPr>
          <w:rFonts w:ascii="Times New Roman" w:hAnsi="Times New Roman" w:cs="Times New Roman"/>
          <w:sz w:val="24"/>
          <w:szCs w:val="24"/>
        </w:rPr>
        <w:t>3</w:t>
      </w:r>
      <w:r>
        <w:rPr>
          <w:rFonts w:ascii="Times New Roman" w:hAnsi="Times New Roman" w:cs="Times New Roman"/>
          <w:sz w:val="24"/>
          <w:szCs w:val="24"/>
        </w:rPr>
        <w:t>.7. narys nemoka nario mokesčio daugiau kaip metus laiko;</w:t>
      </w:r>
    </w:p>
    <w:p w:rsidR="004B7785" w:rsidRPr="00551D15" w:rsidRDefault="004B7785" w:rsidP="00551D1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2</w:t>
      </w:r>
      <w:r w:rsidR="009A006D">
        <w:rPr>
          <w:rFonts w:ascii="Times New Roman" w:hAnsi="Times New Roman" w:cs="Times New Roman"/>
          <w:sz w:val="24"/>
          <w:szCs w:val="24"/>
        </w:rPr>
        <w:t>3</w:t>
      </w:r>
      <w:r>
        <w:rPr>
          <w:rFonts w:ascii="Times New Roman" w:hAnsi="Times New Roman" w:cs="Times New Roman"/>
          <w:sz w:val="24"/>
          <w:szCs w:val="24"/>
        </w:rPr>
        <w:t xml:space="preserve">.8. naujai priimtas narys nesumoka stojamojo įnašo ir nario mokesčio per taisyklių 11 punkte nustatytą terminą. Naujai priimto nario pašalinimo iš asociacijos klausimas svarstomas artimiausiame valdybos posėdyje po to, kai sueina taisyklių 11 punkte nurodytas terminas.  </w:t>
      </w:r>
    </w:p>
    <w:p w:rsidR="006E3D04" w:rsidRDefault="006E3D04" w:rsidP="006E3D04">
      <w:pPr>
        <w:spacing w:after="0" w:line="240" w:lineRule="auto"/>
        <w:ind w:firstLine="360"/>
        <w:jc w:val="both"/>
        <w:rPr>
          <w:rFonts w:ascii="Times New Roman" w:hAnsi="Times New Roman" w:cs="Times New Roman"/>
        </w:rPr>
      </w:pPr>
    </w:p>
    <w:p w:rsidR="009A006D" w:rsidRDefault="009A006D" w:rsidP="009A006D">
      <w:pPr>
        <w:pStyle w:val="Sraopastraipa"/>
        <w:numPr>
          <w:ilvl w:val="0"/>
          <w:numId w:val="2"/>
        </w:numPr>
        <w:spacing w:after="0" w:line="240" w:lineRule="auto"/>
        <w:jc w:val="center"/>
        <w:rPr>
          <w:rFonts w:ascii="Times New Roman" w:hAnsi="Times New Roman" w:cs="Times New Roman"/>
          <w:b/>
        </w:rPr>
      </w:pPr>
      <w:r w:rsidRPr="009A006D">
        <w:rPr>
          <w:rFonts w:ascii="Times New Roman" w:hAnsi="Times New Roman" w:cs="Times New Roman"/>
          <w:b/>
        </w:rPr>
        <w:t>BAIGIAMOSIOS NUOSTATOS</w:t>
      </w:r>
    </w:p>
    <w:p w:rsidR="009A006D" w:rsidRDefault="009A006D" w:rsidP="009A006D">
      <w:pPr>
        <w:spacing w:after="0" w:line="240" w:lineRule="auto"/>
        <w:jc w:val="center"/>
        <w:rPr>
          <w:rFonts w:ascii="Times New Roman" w:hAnsi="Times New Roman" w:cs="Times New Roman"/>
          <w:b/>
        </w:rPr>
      </w:pPr>
    </w:p>
    <w:p w:rsidR="009A006D" w:rsidRDefault="009A006D" w:rsidP="009A006D">
      <w:pPr>
        <w:spacing w:after="0" w:line="240" w:lineRule="auto"/>
        <w:ind w:firstLine="360"/>
        <w:jc w:val="both"/>
        <w:rPr>
          <w:rFonts w:ascii="Times New Roman" w:hAnsi="Times New Roman" w:cs="Times New Roman"/>
        </w:rPr>
      </w:pPr>
      <w:r w:rsidRPr="009A006D">
        <w:rPr>
          <w:rFonts w:ascii="Times New Roman" w:hAnsi="Times New Roman" w:cs="Times New Roman"/>
        </w:rPr>
        <w:t>2</w:t>
      </w:r>
      <w:r>
        <w:rPr>
          <w:rFonts w:ascii="Times New Roman" w:hAnsi="Times New Roman" w:cs="Times New Roman"/>
        </w:rPr>
        <w:t>4</w:t>
      </w:r>
      <w:r w:rsidRPr="009A006D">
        <w:rPr>
          <w:rFonts w:ascii="Times New Roman" w:hAnsi="Times New Roman" w:cs="Times New Roman"/>
        </w:rPr>
        <w:t>. Juridinių asmenų dokumentus narystės asociacijoje klausimais priima ir regi</w:t>
      </w:r>
      <w:r>
        <w:rPr>
          <w:rFonts w:ascii="Times New Roman" w:hAnsi="Times New Roman" w:cs="Times New Roman"/>
        </w:rPr>
        <w:t>struoja asociacijos direktorius.</w:t>
      </w:r>
    </w:p>
    <w:p w:rsidR="009A006D" w:rsidRDefault="009A006D" w:rsidP="009A006D">
      <w:pPr>
        <w:spacing w:after="0" w:line="240" w:lineRule="auto"/>
        <w:ind w:firstLine="360"/>
        <w:jc w:val="both"/>
        <w:rPr>
          <w:rFonts w:ascii="Times New Roman" w:hAnsi="Times New Roman" w:cs="Times New Roman"/>
        </w:rPr>
      </w:pPr>
      <w:r>
        <w:rPr>
          <w:rFonts w:ascii="Times New Roman" w:hAnsi="Times New Roman" w:cs="Times New Roman"/>
        </w:rPr>
        <w:t>25. Asociacijos narių sąrašas yra vieša informacija, su kuria susipažinti gali kiekvienas suinteresuotas asmuo.</w:t>
      </w:r>
    </w:p>
    <w:p w:rsidR="009A006D" w:rsidRDefault="009A006D" w:rsidP="009A006D">
      <w:pPr>
        <w:spacing w:after="0" w:line="240" w:lineRule="auto"/>
        <w:ind w:firstLine="360"/>
        <w:jc w:val="both"/>
        <w:rPr>
          <w:rFonts w:ascii="Times New Roman" w:hAnsi="Times New Roman" w:cs="Times New Roman"/>
        </w:rPr>
      </w:pPr>
    </w:p>
    <w:p w:rsidR="00A315E7" w:rsidRDefault="00A315E7" w:rsidP="009A006D">
      <w:pPr>
        <w:spacing w:after="0" w:line="240" w:lineRule="auto"/>
        <w:ind w:firstLine="360"/>
        <w:jc w:val="both"/>
        <w:rPr>
          <w:rFonts w:ascii="Times New Roman" w:hAnsi="Times New Roman" w:cs="Times New Roman"/>
        </w:rPr>
      </w:pPr>
    </w:p>
    <w:p w:rsidR="00A315E7" w:rsidRDefault="00A315E7" w:rsidP="00A315E7">
      <w:pPr>
        <w:spacing w:after="0" w:line="240" w:lineRule="auto"/>
        <w:ind w:firstLine="360"/>
        <w:jc w:val="center"/>
        <w:rPr>
          <w:rFonts w:ascii="Times New Roman" w:hAnsi="Times New Roman" w:cs="Times New Roman"/>
        </w:rPr>
      </w:pPr>
      <w:r>
        <w:rPr>
          <w:rFonts w:ascii="Times New Roman" w:hAnsi="Times New Roman" w:cs="Times New Roman"/>
        </w:rPr>
        <w:t>_____________________________________________</w:t>
      </w:r>
    </w:p>
    <w:p w:rsidR="0071225F" w:rsidRDefault="0071225F" w:rsidP="00A315E7">
      <w:pPr>
        <w:spacing w:after="0" w:line="240" w:lineRule="auto"/>
        <w:ind w:firstLine="360"/>
        <w:jc w:val="center"/>
        <w:rPr>
          <w:rFonts w:ascii="Times New Roman" w:hAnsi="Times New Roman" w:cs="Times New Roman"/>
        </w:rPr>
      </w:pPr>
    </w:p>
    <w:p w:rsidR="0071225F" w:rsidRDefault="0071225F" w:rsidP="00A315E7">
      <w:pPr>
        <w:spacing w:after="0" w:line="240" w:lineRule="auto"/>
        <w:ind w:firstLine="360"/>
        <w:jc w:val="center"/>
        <w:rPr>
          <w:rFonts w:ascii="Times New Roman" w:hAnsi="Times New Roman" w:cs="Times New Roman"/>
        </w:rPr>
      </w:pPr>
    </w:p>
    <w:p w:rsidR="0071225F" w:rsidRDefault="0071225F" w:rsidP="00A315E7">
      <w:pPr>
        <w:spacing w:after="0" w:line="240" w:lineRule="auto"/>
        <w:ind w:firstLine="360"/>
        <w:jc w:val="center"/>
        <w:rPr>
          <w:rFonts w:ascii="Times New Roman" w:hAnsi="Times New Roman" w:cs="Times New Roman"/>
        </w:rPr>
      </w:pPr>
    </w:p>
    <w:p w:rsidR="0071225F" w:rsidRDefault="0071225F" w:rsidP="0071225F">
      <w:pPr>
        <w:spacing w:after="0" w:line="240" w:lineRule="auto"/>
        <w:ind w:firstLine="360"/>
        <w:rPr>
          <w:rFonts w:ascii="Times New Roman" w:hAnsi="Times New Roman" w:cs="Times New Roman"/>
        </w:rPr>
      </w:pPr>
      <w:r>
        <w:rPr>
          <w:rFonts w:ascii="Times New Roman" w:hAnsi="Times New Roman" w:cs="Times New Roman"/>
        </w:rPr>
        <w:t>Susipažinau ir sutinku laikytis taisyklių:</w:t>
      </w:r>
    </w:p>
    <w:p w:rsidR="0071225F" w:rsidRDefault="0071225F" w:rsidP="0071225F">
      <w:pPr>
        <w:spacing w:after="0" w:line="240" w:lineRule="auto"/>
        <w:ind w:firstLine="360"/>
        <w:rPr>
          <w:rFonts w:ascii="Times New Roman" w:hAnsi="Times New Roman" w:cs="Times New Roman"/>
        </w:rPr>
      </w:pPr>
    </w:p>
    <w:p w:rsidR="0071225F" w:rsidRDefault="0071225F" w:rsidP="0071225F">
      <w:pPr>
        <w:spacing w:after="0" w:line="240" w:lineRule="auto"/>
        <w:ind w:firstLine="360"/>
        <w:rPr>
          <w:rFonts w:ascii="Times New Roman" w:hAnsi="Times New Roman" w:cs="Times New Roman"/>
        </w:rPr>
      </w:pPr>
      <w:r>
        <w:rPr>
          <w:rFonts w:ascii="Times New Roman" w:hAnsi="Times New Roman" w:cs="Times New Roman"/>
        </w:rPr>
        <w:t>1.</w:t>
      </w:r>
    </w:p>
    <w:p w:rsidR="0071225F" w:rsidRDefault="0071225F" w:rsidP="0071225F">
      <w:pPr>
        <w:spacing w:after="0" w:line="240" w:lineRule="auto"/>
        <w:ind w:firstLine="360"/>
        <w:rPr>
          <w:rFonts w:ascii="Times New Roman" w:hAnsi="Times New Roman" w:cs="Times New Roman"/>
        </w:rPr>
      </w:pPr>
    </w:p>
    <w:p w:rsidR="0071225F" w:rsidRPr="009A006D" w:rsidRDefault="0071225F" w:rsidP="0071225F">
      <w:pPr>
        <w:spacing w:after="0" w:line="240" w:lineRule="auto"/>
        <w:ind w:firstLine="360"/>
        <w:rPr>
          <w:rFonts w:ascii="Times New Roman" w:hAnsi="Times New Roman" w:cs="Times New Roman"/>
        </w:rPr>
      </w:pPr>
      <w:bookmarkStart w:id="0" w:name="_GoBack"/>
      <w:bookmarkEnd w:id="0"/>
    </w:p>
    <w:sectPr w:rsidR="0071225F" w:rsidRPr="009A006D">
      <w:foot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E3F" w:rsidRDefault="009A2E3F" w:rsidP="004E01CD">
      <w:pPr>
        <w:spacing w:after="0" w:line="240" w:lineRule="auto"/>
      </w:pPr>
      <w:r>
        <w:separator/>
      </w:r>
    </w:p>
  </w:endnote>
  <w:endnote w:type="continuationSeparator" w:id="0">
    <w:p w:rsidR="009A2E3F" w:rsidRDefault="009A2E3F" w:rsidP="004E0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133647"/>
      <w:docPartObj>
        <w:docPartGallery w:val="Page Numbers (Bottom of Page)"/>
        <w:docPartUnique/>
      </w:docPartObj>
    </w:sdtPr>
    <w:sdtEndPr/>
    <w:sdtContent>
      <w:p w:rsidR="004E01CD" w:rsidRDefault="004E01CD">
        <w:pPr>
          <w:pStyle w:val="Porat"/>
          <w:jc w:val="center"/>
        </w:pPr>
        <w:r>
          <w:fldChar w:fldCharType="begin"/>
        </w:r>
        <w:r>
          <w:instrText>PAGE   \* MERGEFORMAT</w:instrText>
        </w:r>
        <w:r>
          <w:fldChar w:fldCharType="separate"/>
        </w:r>
        <w:r w:rsidR="0071225F">
          <w:rPr>
            <w:noProof/>
          </w:rPr>
          <w:t>3</w:t>
        </w:r>
        <w:r>
          <w:fldChar w:fldCharType="end"/>
        </w:r>
      </w:p>
    </w:sdtContent>
  </w:sdt>
  <w:p w:rsidR="004E01CD" w:rsidRDefault="004E01C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E3F" w:rsidRDefault="009A2E3F" w:rsidP="004E01CD">
      <w:pPr>
        <w:spacing w:after="0" w:line="240" w:lineRule="auto"/>
      </w:pPr>
      <w:r>
        <w:separator/>
      </w:r>
    </w:p>
  </w:footnote>
  <w:footnote w:type="continuationSeparator" w:id="0">
    <w:p w:rsidR="009A2E3F" w:rsidRDefault="009A2E3F" w:rsidP="004E01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30960"/>
    <w:multiLevelType w:val="hybridMultilevel"/>
    <w:tmpl w:val="6B9835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6F35D77"/>
    <w:multiLevelType w:val="hybridMultilevel"/>
    <w:tmpl w:val="664C0F54"/>
    <w:lvl w:ilvl="0" w:tplc="DAD84B5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DE7"/>
    <w:rsid w:val="000F2853"/>
    <w:rsid w:val="00160DE7"/>
    <w:rsid w:val="00401DA4"/>
    <w:rsid w:val="00415991"/>
    <w:rsid w:val="004221BF"/>
    <w:rsid w:val="00473073"/>
    <w:rsid w:val="004B7785"/>
    <w:rsid w:val="004D6E83"/>
    <w:rsid w:val="004E01CD"/>
    <w:rsid w:val="00551D15"/>
    <w:rsid w:val="00610FF1"/>
    <w:rsid w:val="006E3D04"/>
    <w:rsid w:val="0071225F"/>
    <w:rsid w:val="008A1EBB"/>
    <w:rsid w:val="008C611C"/>
    <w:rsid w:val="009A006D"/>
    <w:rsid w:val="009A2E3F"/>
    <w:rsid w:val="00A315E7"/>
    <w:rsid w:val="00A34F93"/>
    <w:rsid w:val="00AF4DD6"/>
    <w:rsid w:val="00B00975"/>
    <w:rsid w:val="00C030E3"/>
    <w:rsid w:val="00C34784"/>
    <w:rsid w:val="00C4607C"/>
    <w:rsid w:val="00CE1E59"/>
    <w:rsid w:val="00D47302"/>
    <w:rsid w:val="00D75C4E"/>
    <w:rsid w:val="00E66F84"/>
    <w:rsid w:val="00ED1F53"/>
    <w:rsid w:val="00F31645"/>
    <w:rsid w:val="00FF15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E3D04"/>
    <w:pPr>
      <w:ind w:left="720"/>
      <w:contextualSpacing/>
    </w:pPr>
  </w:style>
  <w:style w:type="paragraph" w:styleId="Antrats">
    <w:name w:val="header"/>
    <w:basedOn w:val="prastasis"/>
    <w:link w:val="AntratsDiagrama"/>
    <w:uiPriority w:val="99"/>
    <w:unhideWhenUsed/>
    <w:rsid w:val="004E01C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E01CD"/>
  </w:style>
  <w:style w:type="paragraph" w:styleId="Porat">
    <w:name w:val="footer"/>
    <w:basedOn w:val="prastasis"/>
    <w:link w:val="PoratDiagrama"/>
    <w:uiPriority w:val="99"/>
    <w:unhideWhenUsed/>
    <w:rsid w:val="004E01C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E01CD"/>
  </w:style>
  <w:style w:type="paragraph" w:styleId="Debesliotekstas">
    <w:name w:val="Balloon Text"/>
    <w:basedOn w:val="prastasis"/>
    <w:link w:val="DebesliotekstasDiagrama"/>
    <w:uiPriority w:val="99"/>
    <w:semiHidden/>
    <w:unhideWhenUsed/>
    <w:rsid w:val="0071225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122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E3D04"/>
    <w:pPr>
      <w:ind w:left="720"/>
      <w:contextualSpacing/>
    </w:pPr>
  </w:style>
  <w:style w:type="paragraph" w:styleId="Antrats">
    <w:name w:val="header"/>
    <w:basedOn w:val="prastasis"/>
    <w:link w:val="AntratsDiagrama"/>
    <w:uiPriority w:val="99"/>
    <w:unhideWhenUsed/>
    <w:rsid w:val="004E01C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E01CD"/>
  </w:style>
  <w:style w:type="paragraph" w:styleId="Porat">
    <w:name w:val="footer"/>
    <w:basedOn w:val="prastasis"/>
    <w:link w:val="PoratDiagrama"/>
    <w:uiPriority w:val="99"/>
    <w:unhideWhenUsed/>
    <w:rsid w:val="004E01C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E01CD"/>
  </w:style>
  <w:style w:type="paragraph" w:styleId="Debesliotekstas">
    <w:name w:val="Balloon Text"/>
    <w:basedOn w:val="prastasis"/>
    <w:link w:val="DebesliotekstasDiagrama"/>
    <w:uiPriority w:val="99"/>
    <w:semiHidden/>
    <w:unhideWhenUsed/>
    <w:rsid w:val="0071225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122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317C6-CAED-4473-9235-5CBE1F500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5251</Words>
  <Characters>2994</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Indre Buteniene</dc:creator>
  <cp:keywords/>
  <dc:description/>
  <cp:lastModifiedBy>Indre Buteniene</cp:lastModifiedBy>
  <cp:revision>12</cp:revision>
  <cp:lastPrinted>2015-10-09T09:00:00Z</cp:lastPrinted>
  <dcterms:created xsi:type="dcterms:W3CDTF">2015-09-28T07:04:00Z</dcterms:created>
  <dcterms:modified xsi:type="dcterms:W3CDTF">2015-10-09T09:00:00Z</dcterms:modified>
</cp:coreProperties>
</file>