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8E7943" w14:paraId="3B02D68B" w14:textId="77777777" w:rsidTr="00A40CAF">
        <w:tc>
          <w:tcPr>
            <w:tcW w:w="4819" w:type="dxa"/>
          </w:tcPr>
          <w:p w14:paraId="48F35B50" w14:textId="77777777" w:rsidR="008E7943" w:rsidRDefault="008E7943" w:rsidP="0097229D">
            <w:pPr>
              <w:tabs>
                <w:tab w:val="left" w:pos="5070"/>
                <w:tab w:val="left" w:pos="5366"/>
                <w:tab w:val="left" w:pos="6771"/>
                <w:tab w:val="left" w:pos="7363"/>
              </w:tabs>
              <w:jc w:val="both"/>
            </w:pPr>
            <w:bookmarkStart w:id="0" w:name="_GoBack"/>
            <w:bookmarkEnd w:id="0"/>
            <w:r>
              <w:t>PATVIRTINTA</w:t>
            </w:r>
          </w:p>
        </w:tc>
      </w:tr>
      <w:tr w:rsidR="008E7943" w14:paraId="0ACCCEAA" w14:textId="77777777" w:rsidTr="00A40CAF">
        <w:tc>
          <w:tcPr>
            <w:tcW w:w="4819" w:type="dxa"/>
          </w:tcPr>
          <w:p w14:paraId="76ED5B19" w14:textId="77777777" w:rsidR="008E7943" w:rsidRDefault="008E7943" w:rsidP="00A40CAF">
            <w:r>
              <w:t>Klaipėdos miesto savivaldybės administracijos</w:t>
            </w:r>
          </w:p>
        </w:tc>
      </w:tr>
      <w:tr w:rsidR="008E7943" w14:paraId="01C57AA6" w14:textId="77777777" w:rsidTr="00A40CAF">
        <w:tc>
          <w:tcPr>
            <w:tcW w:w="4819" w:type="dxa"/>
          </w:tcPr>
          <w:p w14:paraId="6E20F78B" w14:textId="77777777" w:rsidR="008E7943" w:rsidRDefault="008E7943" w:rsidP="00A40CAF">
            <w:r>
              <w:t xml:space="preserve">direktoriaus </w:t>
            </w:r>
          </w:p>
        </w:tc>
      </w:tr>
      <w:tr w:rsidR="008E7943" w14:paraId="3F520BE2" w14:textId="77777777" w:rsidTr="00A40CAF">
        <w:tc>
          <w:tcPr>
            <w:tcW w:w="4819" w:type="dxa"/>
          </w:tcPr>
          <w:p w14:paraId="0FFEDC31" w14:textId="77777777" w:rsidR="008E7943" w:rsidRDefault="0097229D" w:rsidP="00A40CAF">
            <w:pPr>
              <w:tabs>
                <w:tab w:val="left" w:pos="5070"/>
                <w:tab w:val="left" w:pos="5366"/>
                <w:tab w:val="left" w:pos="6771"/>
                <w:tab w:val="left" w:pos="7363"/>
              </w:tabs>
            </w:pPr>
            <w:r>
              <w:t>įsakymu Nr.</w:t>
            </w:r>
          </w:p>
        </w:tc>
      </w:tr>
    </w:tbl>
    <w:p w14:paraId="499EC3E7" w14:textId="77777777" w:rsidR="0006079E" w:rsidRDefault="0006079E" w:rsidP="0006079E">
      <w:pPr>
        <w:jc w:val="center"/>
      </w:pPr>
    </w:p>
    <w:p w14:paraId="6ACE56D9" w14:textId="77777777" w:rsidR="00A87420" w:rsidRDefault="00A87420" w:rsidP="0006079E">
      <w:pPr>
        <w:jc w:val="center"/>
      </w:pPr>
    </w:p>
    <w:p w14:paraId="08E6AC2F" w14:textId="77777777" w:rsidR="008E7943" w:rsidRDefault="008E7943" w:rsidP="008E7943">
      <w:pPr>
        <w:jc w:val="center"/>
        <w:rPr>
          <w:b/>
          <w:bCs/>
          <w:highlight w:val="white"/>
        </w:rPr>
      </w:pPr>
      <w:r>
        <w:rPr>
          <w:b/>
        </w:rPr>
        <w:t xml:space="preserve">PROJEKTŲ, VYKDOMŲ PAGAL </w:t>
      </w:r>
      <w:r>
        <w:rPr>
          <w:b/>
          <w:bCs/>
          <w:shd w:val="clear" w:color="auto" w:fill="FFFFFF"/>
        </w:rPr>
        <w:t xml:space="preserve">2014–2020 METŲ EUROPOS SĄJUNGOS FONDŲ INVESTICIJŲ VEIKSMŲ PROGRAMOS 8 PRIORITETO „SOCIALINĖS ĮTRAUKTIES DIDINIMAS IR KOVA SU SKURDU“ PRIEMONES  NR. 08.6.1-ESFA-V-911 „VIETOS PLĖTROS STRATEGIJŲ ĮGYVENDINIMAS“ IR </w:t>
      </w:r>
      <w:r w:rsidRPr="009B4B00">
        <w:rPr>
          <w:b/>
          <w:shd w:val="clear" w:color="auto" w:fill="FFFFFF"/>
        </w:rPr>
        <w:t>NR. 08.6.1-ESFA-T-927 „SPARTESNIS VIETOS PLĖTROS STRATEGIJŲ ĮGYVENDINIMAS“</w:t>
      </w:r>
      <w:r>
        <w:rPr>
          <w:b/>
          <w:bCs/>
          <w:shd w:val="clear" w:color="auto" w:fill="FFFFFF"/>
        </w:rPr>
        <w:t>, BENDROJO FINANSAVIMO IŠ KLAIPĖDOS MIESTO SAVIVALDYBĖS BIUDŽETO TVARKOS APRAŠAS</w:t>
      </w:r>
    </w:p>
    <w:p w14:paraId="1468498A" w14:textId="77777777" w:rsidR="008E7943" w:rsidRDefault="008E7943" w:rsidP="008E7943">
      <w:pPr>
        <w:jc w:val="center"/>
        <w:rPr>
          <w:b/>
          <w:bCs/>
          <w:highlight w:val="white"/>
        </w:rPr>
      </w:pPr>
    </w:p>
    <w:p w14:paraId="7FD9EB07" w14:textId="77777777" w:rsidR="008E7943" w:rsidRDefault="008E7943" w:rsidP="008E7943">
      <w:pPr>
        <w:jc w:val="center"/>
        <w:rPr>
          <w:b/>
          <w:bCs/>
          <w:highlight w:val="white"/>
        </w:rPr>
      </w:pPr>
      <w:r>
        <w:rPr>
          <w:b/>
          <w:bCs/>
          <w:shd w:val="clear" w:color="auto" w:fill="FFFFFF"/>
        </w:rPr>
        <w:t>I SKYRIUS</w:t>
      </w:r>
    </w:p>
    <w:p w14:paraId="661A58B6" w14:textId="77777777" w:rsidR="008E7943" w:rsidRPr="00E17BED" w:rsidRDefault="008E7943" w:rsidP="008E7943">
      <w:pPr>
        <w:jc w:val="center"/>
        <w:rPr>
          <w:b/>
          <w:bCs/>
          <w:highlight w:val="white"/>
        </w:rPr>
      </w:pPr>
      <w:r>
        <w:rPr>
          <w:b/>
          <w:bCs/>
          <w:shd w:val="clear" w:color="auto" w:fill="FFFFFF"/>
        </w:rPr>
        <w:t>BENDROSIOS NUOSTATOS</w:t>
      </w:r>
    </w:p>
    <w:p w14:paraId="1BCA30FC" w14:textId="77777777" w:rsidR="008E7943" w:rsidRDefault="008E7943" w:rsidP="008E7943">
      <w:pPr>
        <w:jc w:val="center"/>
        <w:rPr>
          <w:b/>
          <w:bCs/>
          <w:highlight w:val="white"/>
        </w:rPr>
      </w:pPr>
    </w:p>
    <w:p w14:paraId="36C5F87B" w14:textId="46680919" w:rsidR="008E7943" w:rsidRDefault="008E7943" w:rsidP="005C5596">
      <w:pPr>
        <w:ind w:firstLine="709"/>
        <w:jc w:val="both"/>
        <w:rPr>
          <w:bCs/>
          <w:highlight w:val="white"/>
        </w:rPr>
      </w:pPr>
      <w:r>
        <w:t xml:space="preserve">1. Projektų, vykdomų pagal </w:t>
      </w:r>
      <w:r>
        <w:rPr>
          <w:bCs/>
          <w:shd w:val="clear" w:color="auto" w:fill="FFFFFF"/>
        </w:rPr>
        <w:t>2014–2020 metų Europos Sąjungos fondų investicijų veiksmų programos 8 prioriteto „Socialinės įtraukties didinimas ir kova su skurdu“</w:t>
      </w:r>
      <w:r w:rsidRPr="00E82CD5">
        <w:rPr>
          <w:bCs/>
          <w:shd w:val="clear" w:color="auto" w:fill="FFFFFF"/>
        </w:rPr>
        <w:t xml:space="preserve"> </w:t>
      </w:r>
      <w:r>
        <w:rPr>
          <w:bCs/>
          <w:shd w:val="clear" w:color="auto" w:fill="FFFFFF"/>
        </w:rPr>
        <w:t>priemon</w:t>
      </w:r>
      <w:r w:rsidRPr="008E7943">
        <w:rPr>
          <w:bCs/>
          <w:shd w:val="clear" w:color="auto" w:fill="FFFFFF"/>
        </w:rPr>
        <w:t>es</w:t>
      </w:r>
      <w:r>
        <w:rPr>
          <w:bCs/>
          <w:shd w:val="clear" w:color="auto" w:fill="FFFFFF"/>
        </w:rPr>
        <w:t xml:space="preserve"> Nr. </w:t>
      </w:r>
      <w:r w:rsidRPr="008E7943">
        <w:rPr>
          <w:bCs/>
          <w:shd w:val="clear" w:color="auto" w:fill="FFFFFF"/>
        </w:rPr>
        <w:t>08.6.1-ESFA-V-911 „Vietos plėtros strategijų įgyvendinimas“</w:t>
      </w:r>
      <w:r w:rsidRPr="008E7943">
        <w:rPr>
          <w:bCs/>
          <w:color w:val="FF0000"/>
          <w:shd w:val="clear" w:color="auto" w:fill="FFFFFF"/>
        </w:rPr>
        <w:t xml:space="preserve"> </w:t>
      </w:r>
      <w:r w:rsidR="0097229D">
        <w:rPr>
          <w:shd w:val="clear" w:color="auto" w:fill="FFFFFF"/>
        </w:rPr>
        <w:t xml:space="preserve">ir </w:t>
      </w:r>
      <w:r w:rsidRPr="008E7943">
        <w:rPr>
          <w:shd w:val="clear" w:color="auto" w:fill="FFFFFF"/>
        </w:rPr>
        <w:t>Nr. 08.6.1-ESFA-T-927 „Spartesnis vietos plėtros strategijų įgyvendinimas“</w:t>
      </w:r>
      <w:r w:rsidR="00465183">
        <w:rPr>
          <w:shd w:val="clear" w:color="auto" w:fill="FFFFFF"/>
        </w:rPr>
        <w:t>,</w:t>
      </w:r>
      <w:r w:rsidRPr="008E7943">
        <w:rPr>
          <w:rFonts w:ascii="Open Sans" w:hAnsi="Open Sans"/>
          <w:sz w:val="21"/>
          <w:szCs w:val="21"/>
          <w:shd w:val="clear" w:color="auto" w:fill="FFFFFF"/>
        </w:rPr>
        <w:t xml:space="preserve"> </w:t>
      </w:r>
      <w:r w:rsidR="00465183">
        <w:rPr>
          <w:color w:val="454545"/>
          <w:shd w:val="clear" w:color="auto" w:fill="FFFFFF"/>
        </w:rPr>
        <w:t>bendrojo</w:t>
      </w:r>
      <w:r w:rsidRPr="008E7943">
        <w:rPr>
          <w:bCs/>
          <w:shd w:val="clear" w:color="auto" w:fill="FFFFFF"/>
        </w:rPr>
        <w:t xml:space="preserve"> finansavimo iš Klaipėdos miesto savivaldybės biudžeto tvarkos aprašas (toliau – Aprašas)</w:t>
      </w:r>
      <w:r>
        <w:rPr>
          <w:bCs/>
          <w:shd w:val="clear" w:color="auto" w:fill="FFFFFF"/>
        </w:rPr>
        <w:t xml:space="preserve"> reglamentuoja projektų, įtrauktų į </w:t>
      </w:r>
      <w:r w:rsidRPr="008E7943">
        <w:rPr>
          <w:bCs/>
          <w:shd w:val="clear" w:color="auto" w:fill="FFFFFF"/>
        </w:rPr>
        <w:t>Klaipėdos miesto integruotų investicijų teritorijos vietos veiklos grupės vietos plėtros projektų sąrašą</w:t>
      </w:r>
      <w:r>
        <w:rPr>
          <w:bCs/>
          <w:shd w:val="clear" w:color="auto" w:fill="FFFFFF"/>
        </w:rPr>
        <w:t xml:space="preserve"> (toliau –</w:t>
      </w:r>
      <w:r w:rsidR="009C1B1C">
        <w:rPr>
          <w:bCs/>
          <w:shd w:val="clear" w:color="auto" w:fill="FFFFFF"/>
        </w:rPr>
        <w:t xml:space="preserve"> </w:t>
      </w:r>
      <w:r>
        <w:rPr>
          <w:bCs/>
          <w:shd w:val="clear" w:color="auto" w:fill="FFFFFF"/>
        </w:rPr>
        <w:t>VVG projektų sąrašas), bendrojo finansavimo iš Klaipėdos miesto savivaldybės biudžeto tvarką.</w:t>
      </w:r>
    </w:p>
    <w:p w14:paraId="63DA64B7" w14:textId="77777777" w:rsidR="008E7943" w:rsidRPr="008E7943" w:rsidRDefault="008E7943" w:rsidP="005C5596">
      <w:pPr>
        <w:ind w:firstLine="709"/>
        <w:jc w:val="both"/>
      </w:pPr>
      <w:r>
        <w:t>2. Apraše naudojamos sąvokos sutampa su Lietuvos Respublikos finansų ministro 2014 m. spalio 8 d. įsakymu Nr. 1K-316 patvirtin</w:t>
      </w:r>
      <w:r w:rsidR="00465183">
        <w:t>tų</w:t>
      </w:r>
      <w:r>
        <w:t xml:space="preserve"> Projektų administravimo ir finansavimo taisykl</w:t>
      </w:r>
      <w:r w:rsidR="00465183">
        <w:t xml:space="preserve">ių </w:t>
      </w:r>
      <w:r w:rsidRPr="008E7943">
        <w:t xml:space="preserve">(toliau – PAFT) sąvokomis. </w:t>
      </w:r>
    </w:p>
    <w:p w14:paraId="4C56BF1C" w14:textId="77777777" w:rsidR="008E7943" w:rsidRDefault="008E7943" w:rsidP="008E7943">
      <w:pPr>
        <w:jc w:val="both"/>
      </w:pPr>
    </w:p>
    <w:p w14:paraId="36EE6DF6" w14:textId="77777777" w:rsidR="008E7943" w:rsidRDefault="008E7943" w:rsidP="008E7943">
      <w:pPr>
        <w:jc w:val="center"/>
        <w:rPr>
          <w:b/>
        </w:rPr>
      </w:pPr>
      <w:r>
        <w:rPr>
          <w:b/>
        </w:rPr>
        <w:t>II SKYRIUS</w:t>
      </w:r>
    </w:p>
    <w:p w14:paraId="73FD5992" w14:textId="77777777" w:rsidR="008E7943" w:rsidRDefault="008E7943" w:rsidP="008E7943">
      <w:pPr>
        <w:jc w:val="center"/>
        <w:rPr>
          <w:b/>
        </w:rPr>
      </w:pPr>
      <w:r>
        <w:rPr>
          <w:b/>
        </w:rPr>
        <w:t>LĖŠŲ SKYRIMAS</w:t>
      </w:r>
    </w:p>
    <w:p w14:paraId="596222C2" w14:textId="77777777" w:rsidR="008E7943" w:rsidRDefault="008E7943" w:rsidP="008E7943">
      <w:pPr>
        <w:rPr>
          <w:b/>
        </w:rPr>
      </w:pPr>
    </w:p>
    <w:p w14:paraId="24DC5BE6" w14:textId="77777777" w:rsidR="008E7943" w:rsidRDefault="008E7943" w:rsidP="005C5596">
      <w:pPr>
        <w:ind w:firstLine="709"/>
        <w:jc w:val="both"/>
      </w:pPr>
      <w:r>
        <w:t>3. Bendrąjį finansavimą projektams vykdyti iš Klaipėdos miesto savivaldybės biudžeto lėšų (toliau – savivaldybės biudžeto lėšų) gali gauti projekto vykdytojai, atitinkantis šias sąlygas:</w:t>
      </w:r>
    </w:p>
    <w:p w14:paraId="34BE3DDA" w14:textId="77777777" w:rsidR="008E7943" w:rsidRDefault="008E7943" w:rsidP="005C5596">
      <w:pPr>
        <w:ind w:firstLine="709"/>
        <w:jc w:val="both"/>
      </w:pPr>
      <w:r>
        <w:t>3.1. projekto vykdytojo projektas yra atrinktas asociacijos Klaipėdos miesto savivaldybė</w:t>
      </w:r>
      <w:r w:rsidR="003B3154">
        <w:t xml:space="preserve">s integruotų investicijų </w:t>
      </w:r>
      <w:r w:rsidR="003B3154">
        <w:lastRenderedPageBreak/>
        <w:t xml:space="preserve">grupės </w:t>
      </w:r>
      <w:r w:rsidR="00465183" w:rsidRPr="00465183">
        <w:t>Vietos plėtros strategijų atra</w:t>
      </w:r>
      <w:r w:rsidR="00465183">
        <w:t xml:space="preserve">nkos ir įgyvendinimo taisyklėse, patvirtintose </w:t>
      </w:r>
      <w:r>
        <w:t xml:space="preserve">Lietuvos Respublikos vidaus reikalų ministro </w:t>
      </w:r>
      <w:r>
        <w:rPr>
          <w:color w:val="000000"/>
          <w:shd w:val="clear" w:color="auto" w:fill="FFFFFF"/>
        </w:rPr>
        <w:t>2015 m. gruodžio 11 d. įsakymu Nr. 1V-992</w:t>
      </w:r>
      <w:r w:rsidR="00465183">
        <w:rPr>
          <w:color w:val="000000"/>
          <w:shd w:val="clear" w:color="auto" w:fill="FFFFFF"/>
        </w:rPr>
        <w:t>,</w:t>
      </w:r>
      <w:r>
        <w:rPr>
          <w:color w:val="000000"/>
          <w:shd w:val="clear" w:color="auto" w:fill="FFFFFF"/>
        </w:rPr>
        <w:t xml:space="preserve"> numatyta tvarka;</w:t>
      </w:r>
    </w:p>
    <w:p w14:paraId="0157AFFD" w14:textId="77777777" w:rsidR="008E7943" w:rsidRDefault="008E7943" w:rsidP="005C5596">
      <w:pPr>
        <w:ind w:firstLine="709"/>
        <w:jc w:val="both"/>
        <w:rPr>
          <w:b/>
          <w:color w:val="000000"/>
          <w:shd w:val="clear" w:color="auto" w:fill="FFFFFF"/>
        </w:rPr>
      </w:pPr>
      <w:r>
        <w:rPr>
          <w:color w:val="000000"/>
          <w:shd w:val="clear" w:color="auto" w:fill="FFFFFF"/>
        </w:rPr>
        <w:t>3.2. projekto vykdyto</w:t>
      </w:r>
      <w:r w:rsidR="003B3154">
        <w:rPr>
          <w:color w:val="000000"/>
          <w:shd w:val="clear" w:color="auto" w:fill="FFFFFF"/>
        </w:rPr>
        <w:t xml:space="preserve">jo projektas yra įtrauktas į </w:t>
      </w:r>
      <w:r w:rsidRPr="008E7943">
        <w:rPr>
          <w:color w:val="000000"/>
          <w:shd w:val="clear" w:color="auto" w:fill="FFFFFF"/>
        </w:rPr>
        <w:t>VVG</w:t>
      </w:r>
      <w:r>
        <w:rPr>
          <w:color w:val="000000"/>
          <w:shd w:val="clear" w:color="auto" w:fill="FFFFFF"/>
        </w:rPr>
        <w:t xml:space="preserve"> </w:t>
      </w:r>
      <w:r w:rsidRPr="00FE61F5">
        <w:rPr>
          <w:color w:val="000000"/>
          <w:shd w:val="clear" w:color="auto" w:fill="FFFFFF"/>
        </w:rPr>
        <w:t>projektų sąrašą</w:t>
      </w:r>
      <w:r w:rsidRPr="00FE61F5">
        <w:rPr>
          <w:b/>
          <w:color w:val="000000"/>
          <w:shd w:val="clear" w:color="auto" w:fill="FFFFFF"/>
        </w:rPr>
        <w:t>;</w:t>
      </w:r>
    </w:p>
    <w:p w14:paraId="1C071D95" w14:textId="77777777" w:rsidR="008E7943" w:rsidRPr="008E7943" w:rsidRDefault="008E7943" w:rsidP="005C5596">
      <w:pPr>
        <w:ind w:firstLine="709"/>
        <w:jc w:val="both"/>
        <w:rPr>
          <w:color w:val="000000"/>
          <w:highlight w:val="white"/>
        </w:rPr>
      </w:pPr>
      <w:r w:rsidRPr="008E7943">
        <w:rPr>
          <w:color w:val="000000"/>
          <w:shd w:val="clear" w:color="auto" w:fill="FFFFFF"/>
        </w:rPr>
        <w:t>3.3. projekto vykdytoju projektui yra skirtas finansavimas iš Vidaus reikalų ministerijos programų lėšų PAFT nustatyta tvarka;</w:t>
      </w:r>
    </w:p>
    <w:p w14:paraId="58069819" w14:textId="77777777" w:rsidR="008E7943" w:rsidRDefault="003B3154" w:rsidP="005C5596">
      <w:pPr>
        <w:ind w:firstLine="709"/>
        <w:jc w:val="both"/>
        <w:rPr>
          <w:color w:val="000000"/>
          <w:highlight w:val="white"/>
        </w:rPr>
      </w:pPr>
      <w:r>
        <w:rPr>
          <w:color w:val="000000"/>
          <w:shd w:val="clear" w:color="auto" w:fill="FFFFFF"/>
        </w:rPr>
        <w:t>3.</w:t>
      </w:r>
      <w:r w:rsidR="008E7943" w:rsidRPr="008E7943">
        <w:rPr>
          <w:color w:val="000000"/>
          <w:shd w:val="clear" w:color="auto" w:fill="FFFFFF"/>
        </w:rPr>
        <w:t>4.</w:t>
      </w:r>
      <w:r w:rsidR="008E7943">
        <w:rPr>
          <w:color w:val="000000"/>
          <w:shd w:val="clear" w:color="auto" w:fill="FFFFFF"/>
        </w:rPr>
        <w:t xml:space="preserve"> projekto vykdytojas yra pasirašęs sutartį su Europos socialinio fondo agentūra dėl projekto finansavimo. </w:t>
      </w:r>
    </w:p>
    <w:p w14:paraId="1005DA8D" w14:textId="77777777" w:rsidR="008E7943" w:rsidRDefault="008E7943" w:rsidP="005C5596">
      <w:pPr>
        <w:ind w:firstLine="709"/>
        <w:jc w:val="both"/>
        <w:rPr>
          <w:color w:val="000000"/>
          <w:highlight w:val="white"/>
        </w:rPr>
      </w:pPr>
      <w:r>
        <w:rPr>
          <w:color w:val="000000"/>
          <w:shd w:val="clear" w:color="auto" w:fill="FFFFFF"/>
        </w:rPr>
        <w:t>4. Projekto vykdytojai, atitinkantys Aprašo 3.1–3.3 papunkčiuose išdėstytas sąlygas ir įgiję teisę gauti bendrąjį finansavimą iš savivaldybės biudžeto lėšų projektui vykdyti, per 3 mėnesius nuo sutarties su Europos social</w:t>
      </w:r>
      <w:r w:rsidR="003B3154">
        <w:rPr>
          <w:color w:val="000000"/>
          <w:shd w:val="clear" w:color="auto" w:fill="FFFFFF"/>
        </w:rPr>
        <w:t xml:space="preserve">inio fondo agentūra pasirašymo </w:t>
      </w:r>
      <w:r>
        <w:rPr>
          <w:color w:val="000000"/>
          <w:shd w:val="clear" w:color="auto" w:fill="FFFFFF"/>
        </w:rPr>
        <w:t>pateikia Klaipėdos miesto savivaldybės administracijai (toliau – Savivaldybės administracija) šiuos dokumentus:</w:t>
      </w:r>
    </w:p>
    <w:p w14:paraId="4B9E1EC0" w14:textId="77777777" w:rsidR="008E7943" w:rsidRPr="008E7943" w:rsidRDefault="008E7943" w:rsidP="005C5596">
      <w:pPr>
        <w:ind w:firstLine="709"/>
        <w:jc w:val="both"/>
        <w:rPr>
          <w:color w:val="000000"/>
          <w:shd w:val="clear" w:color="auto" w:fill="FFFFFF"/>
        </w:rPr>
      </w:pPr>
      <w:r w:rsidRPr="008E7943">
        <w:rPr>
          <w:color w:val="000000"/>
          <w:shd w:val="clear" w:color="auto" w:fill="FFFFFF"/>
        </w:rPr>
        <w:t>4.1. prašymą skirti vykdomam projektui finansavimą iš savivaldybės biudžeto lėšų;</w:t>
      </w:r>
    </w:p>
    <w:p w14:paraId="0C0E8930" w14:textId="77777777" w:rsidR="008E7943" w:rsidRPr="004F43B8" w:rsidRDefault="003B3154" w:rsidP="005C5596">
      <w:pPr>
        <w:ind w:firstLine="709"/>
        <w:jc w:val="both"/>
        <w:rPr>
          <w:b/>
          <w:color w:val="000000"/>
          <w:highlight w:val="white"/>
        </w:rPr>
      </w:pPr>
      <w:r>
        <w:rPr>
          <w:color w:val="000000"/>
          <w:shd w:val="clear" w:color="auto" w:fill="FFFFFF"/>
        </w:rPr>
        <w:t>4.2. v</w:t>
      </w:r>
      <w:r w:rsidR="008E7943" w:rsidRPr="008E7943">
        <w:rPr>
          <w:color w:val="000000"/>
          <w:shd w:val="clear" w:color="auto" w:fill="FFFFFF"/>
        </w:rPr>
        <w:t>idaus reikalų ministro įsakymo dėl finansavimo projektui skyrimo kopiją</w:t>
      </w:r>
      <w:r w:rsidR="008E7943">
        <w:rPr>
          <w:b/>
          <w:color w:val="000000"/>
          <w:shd w:val="clear" w:color="auto" w:fill="FFFFFF"/>
        </w:rPr>
        <w:t>;</w:t>
      </w:r>
    </w:p>
    <w:p w14:paraId="24B1BD52" w14:textId="77777777" w:rsidR="008E7943" w:rsidRPr="008E7943" w:rsidRDefault="003B3154" w:rsidP="005C5596">
      <w:pPr>
        <w:ind w:firstLine="709"/>
        <w:jc w:val="both"/>
        <w:rPr>
          <w:color w:val="000000"/>
          <w:highlight w:val="white"/>
        </w:rPr>
      </w:pPr>
      <w:r>
        <w:rPr>
          <w:color w:val="000000"/>
          <w:shd w:val="clear" w:color="auto" w:fill="FFFFFF"/>
        </w:rPr>
        <w:t>4.</w:t>
      </w:r>
      <w:r w:rsidR="008E7943" w:rsidRPr="008E7943">
        <w:rPr>
          <w:color w:val="000000"/>
          <w:shd w:val="clear" w:color="auto" w:fill="FFFFFF"/>
        </w:rPr>
        <w:t>3. su Europos socialinio fondo agentūra pasirašytos sutarties dėl projekto finansavimo kopiją;</w:t>
      </w:r>
    </w:p>
    <w:p w14:paraId="51B8C62F" w14:textId="77777777" w:rsidR="008E7943" w:rsidRDefault="008E7943" w:rsidP="005C5596">
      <w:pPr>
        <w:ind w:firstLine="709"/>
        <w:jc w:val="both"/>
        <w:rPr>
          <w:color w:val="000000"/>
          <w:highlight w:val="white"/>
        </w:rPr>
      </w:pPr>
      <w:r w:rsidRPr="008E7943">
        <w:rPr>
          <w:color w:val="000000"/>
          <w:shd w:val="clear" w:color="auto" w:fill="FFFFFF"/>
        </w:rPr>
        <w:t>4.</w:t>
      </w:r>
      <w:r w:rsidR="003B3154">
        <w:rPr>
          <w:color w:val="000000"/>
          <w:shd w:val="clear" w:color="auto" w:fill="FFFFFF"/>
        </w:rPr>
        <w:t>4.</w:t>
      </w:r>
      <w:r w:rsidRPr="008E7943">
        <w:rPr>
          <w:color w:val="000000"/>
          <w:shd w:val="clear" w:color="auto" w:fill="FFFFFF"/>
        </w:rPr>
        <w:t xml:space="preserve"> Europos</w:t>
      </w:r>
      <w:r>
        <w:rPr>
          <w:color w:val="000000"/>
          <w:shd w:val="clear" w:color="auto" w:fill="FFFFFF"/>
        </w:rPr>
        <w:t xml:space="preserve"> socialinio fondo agentūros patvirtintą mokėjimo prašymų grafikų kopiją.</w:t>
      </w:r>
    </w:p>
    <w:p w14:paraId="3897D948" w14:textId="77777777" w:rsidR="008E7943" w:rsidRDefault="008E7943" w:rsidP="005C5596">
      <w:pPr>
        <w:ind w:firstLine="709"/>
        <w:jc w:val="both"/>
        <w:rPr>
          <w:color w:val="000000"/>
          <w:highlight w:val="white"/>
        </w:rPr>
      </w:pPr>
      <w:r>
        <w:rPr>
          <w:color w:val="000000"/>
          <w:shd w:val="clear" w:color="auto" w:fill="FFFFFF"/>
        </w:rPr>
        <w:t xml:space="preserve">5. Savivaldybės administracija, gavusi iš projekto vykdytojo Aprašo </w:t>
      </w:r>
      <w:r w:rsidR="003B3154">
        <w:rPr>
          <w:color w:val="000000"/>
          <w:shd w:val="clear" w:color="auto" w:fill="FFFFFF"/>
        </w:rPr>
        <w:t>4.1–4.4</w:t>
      </w:r>
      <w:r>
        <w:rPr>
          <w:b/>
          <w:color w:val="000000"/>
          <w:shd w:val="clear" w:color="auto" w:fill="FFFFFF"/>
        </w:rPr>
        <w:t xml:space="preserve"> </w:t>
      </w:r>
      <w:r>
        <w:rPr>
          <w:color w:val="000000"/>
          <w:shd w:val="clear" w:color="auto" w:fill="FFFFFF"/>
        </w:rPr>
        <w:t>papunkčiuose išvardytus dokumentus, priima sprendimą skirti projektui finansavimą iš savivaldybės biudžeto lėšų. Sprendimas įforminamas Savivaldybės administracijos direktoriaus įsakymu.</w:t>
      </w:r>
    </w:p>
    <w:p w14:paraId="347781B0" w14:textId="77777777" w:rsidR="008E7943" w:rsidRDefault="008E7943" w:rsidP="005C5596">
      <w:pPr>
        <w:ind w:firstLine="709"/>
        <w:jc w:val="both"/>
        <w:rPr>
          <w:color w:val="000000"/>
          <w:highlight w:val="white"/>
        </w:rPr>
      </w:pPr>
      <w:r>
        <w:rPr>
          <w:color w:val="000000"/>
          <w:shd w:val="clear" w:color="auto" w:fill="FFFFFF"/>
        </w:rPr>
        <w:t>6. Savivaldybės administracijai priėmus sprendimą dėl finansavimo projektams skyrimo, projekto vykdytojai pasirašo su Savivaldybės administracija finansavimo sutartis. Finansavimo sutarties forma pateikiama Aprašo priede.</w:t>
      </w:r>
    </w:p>
    <w:p w14:paraId="67B7114E" w14:textId="77777777" w:rsidR="008E7943" w:rsidRDefault="008E7943" w:rsidP="005C5596">
      <w:pPr>
        <w:ind w:firstLine="709"/>
        <w:jc w:val="both"/>
        <w:rPr>
          <w:color w:val="000000"/>
          <w:highlight w:val="white"/>
        </w:rPr>
      </w:pPr>
      <w:r>
        <w:rPr>
          <w:color w:val="000000"/>
          <w:shd w:val="clear" w:color="auto" w:fill="FFFFFF"/>
        </w:rPr>
        <w:t>7. Pasirašę finansavimo sutartį su Savivaldybės administracija, projekto vykdytojai finansavimo sutartyje nustatytais terminais pateikia Savivaldybės administracijai paraiškas finansavimui iš savivaldybės biudžeto lėšų projektui vykdyti (toliau – paraiškos). Prie paraiškos pridedami priedai: Europos socialinio fondo agentūros patvirtinto mokėjimo prašymo (su išlaidas pagrindžiančiais priedais) ir mokėjimų prašymų grafiko kopijos.</w:t>
      </w:r>
    </w:p>
    <w:p w14:paraId="751FCB67" w14:textId="77777777" w:rsidR="008E7943" w:rsidRDefault="008E7943" w:rsidP="005C5596">
      <w:pPr>
        <w:ind w:firstLine="709"/>
        <w:jc w:val="both"/>
        <w:rPr>
          <w:color w:val="000000"/>
          <w:highlight w:val="white"/>
        </w:rPr>
      </w:pPr>
      <w:r>
        <w:rPr>
          <w:color w:val="000000"/>
          <w:shd w:val="clear" w:color="auto" w:fill="FFFFFF"/>
        </w:rPr>
        <w:t xml:space="preserve">8. Savivaldybės administracija patikrina projekto vykdytojų pateiktas paraiškas ir finansavimo sutartyse nustatytais terminais perveda savivaldybės biudžeto lėšas. </w:t>
      </w:r>
    </w:p>
    <w:p w14:paraId="5FCB281A" w14:textId="77777777" w:rsidR="008E7943" w:rsidRDefault="008E7943" w:rsidP="008E7943">
      <w:pPr>
        <w:ind w:firstLine="1296"/>
        <w:jc w:val="both"/>
        <w:rPr>
          <w:color w:val="000000"/>
          <w:highlight w:val="white"/>
        </w:rPr>
      </w:pPr>
    </w:p>
    <w:p w14:paraId="0FCE46B0" w14:textId="77777777" w:rsidR="008E7943" w:rsidRDefault="008E7943" w:rsidP="008E7943">
      <w:pPr>
        <w:jc w:val="center"/>
      </w:pPr>
      <w:r>
        <w:rPr>
          <w:b/>
          <w:color w:val="000000"/>
          <w:shd w:val="clear" w:color="auto" w:fill="FFFFFF"/>
        </w:rPr>
        <w:lastRenderedPageBreak/>
        <w:t xml:space="preserve">III SKYRIUS </w:t>
      </w:r>
    </w:p>
    <w:p w14:paraId="777A8E39" w14:textId="77777777" w:rsidR="008E7943" w:rsidRDefault="008E7943" w:rsidP="008E7943">
      <w:pPr>
        <w:jc w:val="center"/>
        <w:rPr>
          <w:b/>
          <w:color w:val="000000"/>
          <w:highlight w:val="white"/>
        </w:rPr>
      </w:pPr>
      <w:r>
        <w:rPr>
          <w:b/>
          <w:color w:val="000000"/>
          <w:shd w:val="clear" w:color="auto" w:fill="FFFFFF"/>
        </w:rPr>
        <w:t>LĖŠŲ PLANAVIMAS</w:t>
      </w:r>
    </w:p>
    <w:p w14:paraId="33AF1B11" w14:textId="77777777" w:rsidR="008E7943" w:rsidRDefault="008E7943" w:rsidP="008E7943">
      <w:pPr>
        <w:jc w:val="center"/>
        <w:rPr>
          <w:b/>
          <w:color w:val="000000"/>
          <w:highlight w:val="white"/>
        </w:rPr>
      </w:pPr>
    </w:p>
    <w:p w14:paraId="5FAE267A" w14:textId="77777777" w:rsidR="008E7943" w:rsidRDefault="008E7943" w:rsidP="005C5596">
      <w:pPr>
        <w:ind w:firstLine="709"/>
        <w:jc w:val="both"/>
      </w:pPr>
      <w:r>
        <w:t>9. Projekto vykdytojai kasmet iki rugsėjo 1 dienos pateikia informaciją asociacijai Klaipėdos miesto integruotų investicijų vietos veiklos grupei apie savivaldybės biudžeto lėšų poreikį projektui vykdyti ateinantiems trejiems metams, taip pat apie lėšų paskirstymą ketvirčiais ateinantiems metams.</w:t>
      </w:r>
    </w:p>
    <w:p w14:paraId="37070537" w14:textId="77777777" w:rsidR="008E7943" w:rsidRDefault="008E7943" w:rsidP="005C5596">
      <w:pPr>
        <w:ind w:firstLine="709"/>
        <w:jc w:val="both"/>
      </w:pPr>
      <w:r>
        <w:t>10. Surinkusi iš visų projekto vykdytojų informaciją apie projektams vykdyti reikalingas savivaldybės biudžeto lėšas, asociacija Klaipėdos miesto integruotų investicijų vietos veiklos grupė pateikia šią informaciją Savivaldybės administracijai. Remdamasi gautais duomenimis Savivaldybės admini</w:t>
      </w:r>
      <w:r w:rsidR="003B3154">
        <w:t>stracija planuoja lėšų poreikį S</w:t>
      </w:r>
      <w:r>
        <w:t>avivaldybės strateginiame veiklos plane ir savivaldybės biudžete.</w:t>
      </w:r>
    </w:p>
    <w:p w14:paraId="235FE23A" w14:textId="77777777" w:rsidR="003B3154" w:rsidRDefault="003B3154" w:rsidP="005C5596">
      <w:pPr>
        <w:ind w:firstLine="709"/>
        <w:jc w:val="both"/>
      </w:pPr>
    </w:p>
    <w:p w14:paraId="30769D58" w14:textId="77777777" w:rsidR="008E7943" w:rsidRDefault="008E7943" w:rsidP="008E7943">
      <w:pPr>
        <w:jc w:val="center"/>
        <w:rPr>
          <w:b/>
        </w:rPr>
      </w:pPr>
      <w:r>
        <w:rPr>
          <w:b/>
        </w:rPr>
        <w:t xml:space="preserve">IV SKYRIUS </w:t>
      </w:r>
    </w:p>
    <w:p w14:paraId="517EFD61" w14:textId="77777777" w:rsidR="008E7943" w:rsidRDefault="008E7943" w:rsidP="008E7943">
      <w:pPr>
        <w:jc w:val="center"/>
        <w:rPr>
          <w:b/>
        </w:rPr>
      </w:pPr>
      <w:r>
        <w:rPr>
          <w:b/>
        </w:rPr>
        <w:t>ATASKAITŲ PATEIKIMAS</w:t>
      </w:r>
    </w:p>
    <w:p w14:paraId="0FCB45DD" w14:textId="77777777" w:rsidR="008E7943" w:rsidRDefault="008E7943" w:rsidP="008E7943">
      <w:pPr>
        <w:jc w:val="center"/>
        <w:rPr>
          <w:b/>
        </w:rPr>
      </w:pPr>
    </w:p>
    <w:p w14:paraId="0443D7AD" w14:textId="77777777" w:rsidR="008E7943" w:rsidRDefault="008E7943" w:rsidP="005C5596">
      <w:pPr>
        <w:ind w:firstLine="709"/>
        <w:jc w:val="both"/>
      </w:pPr>
      <w:r>
        <w:t>11. Projekto vykdytojai kasmet iki vasario 1 d. pateikia Savivaldybės administracijai ataskaitą apie projekto įgyvendinimo metu pasiektus rezultatus praėjusiais biudžetiniais metais.</w:t>
      </w:r>
    </w:p>
    <w:p w14:paraId="39B5B7A7" w14:textId="77777777" w:rsidR="008E7943" w:rsidRDefault="008E7943" w:rsidP="005C5596">
      <w:pPr>
        <w:ind w:firstLine="709"/>
        <w:jc w:val="center"/>
        <w:rPr>
          <w:strike/>
        </w:rPr>
      </w:pPr>
    </w:p>
    <w:p w14:paraId="0B53572A" w14:textId="77777777" w:rsidR="008E7943" w:rsidRDefault="008E7943" w:rsidP="008E7943">
      <w:pPr>
        <w:jc w:val="center"/>
        <w:rPr>
          <w:b/>
        </w:rPr>
      </w:pPr>
      <w:r>
        <w:rPr>
          <w:b/>
        </w:rPr>
        <w:t>V SKYRIUS</w:t>
      </w:r>
    </w:p>
    <w:p w14:paraId="1743A367" w14:textId="77777777" w:rsidR="008E7943" w:rsidRDefault="008E7943" w:rsidP="008E7943">
      <w:pPr>
        <w:jc w:val="center"/>
        <w:rPr>
          <w:b/>
        </w:rPr>
      </w:pPr>
      <w:r>
        <w:rPr>
          <w:b/>
        </w:rPr>
        <w:t>LĖŠŲ GRĄŽINIMAS</w:t>
      </w:r>
    </w:p>
    <w:p w14:paraId="18E0624A" w14:textId="77777777" w:rsidR="008E7943" w:rsidRDefault="008E7943" w:rsidP="008E7943">
      <w:pPr>
        <w:jc w:val="center"/>
        <w:rPr>
          <w:b/>
        </w:rPr>
      </w:pPr>
    </w:p>
    <w:p w14:paraId="73276960" w14:textId="77777777" w:rsidR="008E7943" w:rsidRDefault="008E7943" w:rsidP="005C5596">
      <w:pPr>
        <w:tabs>
          <w:tab w:val="left" w:pos="1100"/>
          <w:tab w:val="left" w:pos="1400"/>
        </w:tabs>
        <w:ind w:firstLine="709"/>
        <w:jc w:val="both"/>
      </w:pPr>
      <w:r w:rsidRPr="008E7943">
        <w:t>12</w:t>
      </w:r>
      <w:r>
        <w:t xml:space="preserve">. Europos socialinio fondo agentūrai sumažinus finansavimą projektui, atitinkama proporcija mažinamas ir finansavimas iš savivaldybės biudžeto lėšų. Savivaldybės administracija tokiu atveju priima sprendimą dėl savivaldybės biudžeto finansavimo projektui sumažinimo. Sprendimas įforminamas Savivaldybės administracijos direktoriaus įsakymu ir per 3 darbo dienas elektroniniu paštu išsiunčiamas projekto vykdytojui. </w:t>
      </w:r>
    </w:p>
    <w:p w14:paraId="4A02866E" w14:textId="77777777" w:rsidR="008E7943" w:rsidRDefault="008E7943" w:rsidP="005C5596">
      <w:pPr>
        <w:tabs>
          <w:tab w:val="left" w:pos="1100"/>
          <w:tab w:val="left" w:pos="1400"/>
        </w:tabs>
        <w:ind w:firstLine="709"/>
        <w:jc w:val="both"/>
      </w:pPr>
      <w:r w:rsidRPr="008E7943">
        <w:t>13.</w:t>
      </w:r>
      <w:r>
        <w:t xml:space="preserve"> Europos socialinio fondo agentūrai nutraukus finansavimą projektui, Savivaldybės administracija inicijuoja sprendimo priėmimą dėl finansavimo sutarties su projekto vykdytoju nutraukimo ir visų projekto vykdytojui išmokėtų savivaldybės biudžeto lėšų grąžinimo. Sprendimas įforminamas Savivaldybės administracijos direktoriaus įsakymu ir per 3 darbo dienas elektroniniu paštu išsiunčiamas projekto vykdytojui.</w:t>
      </w:r>
    </w:p>
    <w:p w14:paraId="5DEBFBDB" w14:textId="77777777" w:rsidR="005C5596" w:rsidRDefault="008E7943" w:rsidP="005C5596">
      <w:pPr>
        <w:tabs>
          <w:tab w:val="left" w:pos="1100"/>
          <w:tab w:val="left" w:pos="1400"/>
        </w:tabs>
        <w:ind w:firstLine="709"/>
        <w:jc w:val="both"/>
      </w:pPr>
      <w:r w:rsidRPr="008E7943">
        <w:rPr>
          <w:color w:val="000000"/>
        </w:rPr>
        <w:t>14.</w:t>
      </w:r>
      <w:r>
        <w:rPr>
          <w:color w:val="000000"/>
        </w:rPr>
        <w:t xml:space="preserve"> Grąžintinos lėšos turi būti grąžinamos pervedant jas į Savivaldybės administracijos sprendime dėl lėšų grąži</w:t>
      </w:r>
      <w:r>
        <w:rPr>
          <w:color w:val="000000"/>
        </w:rPr>
        <w:lastRenderedPageBreak/>
        <w:t>nimo nurodytą banko</w:t>
      </w:r>
      <w:r>
        <w:rPr>
          <w:bCs/>
          <w:color w:val="000000"/>
        </w:rPr>
        <w:t> </w:t>
      </w:r>
      <w:r>
        <w:rPr>
          <w:color w:val="000000"/>
        </w:rPr>
        <w:t>sąskaitą. </w:t>
      </w:r>
      <w:r>
        <w:t xml:space="preserve">Projekto </w:t>
      </w:r>
      <w:r>
        <w:rPr>
          <w:color w:val="000000"/>
        </w:rPr>
        <w:t>vykdytojui negrąžinus grąžintinų lėšų per sprendime dėl lėšų grąžinimo nurodytą terminą, skaičiuojami delspinigiai</w:t>
      </w:r>
      <w:r>
        <w:rPr>
          <w:bCs/>
          <w:color w:val="000000"/>
        </w:rPr>
        <w:t>, kurie sudaro 0,2 proc. už kiekvieną uždelstą dieną.</w:t>
      </w:r>
    </w:p>
    <w:p w14:paraId="4129EEDA" w14:textId="77777777" w:rsidR="008E7943" w:rsidRDefault="008E7943" w:rsidP="005C5596">
      <w:pPr>
        <w:tabs>
          <w:tab w:val="left" w:pos="1100"/>
          <w:tab w:val="left" w:pos="1400"/>
        </w:tabs>
        <w:ind w:firstLine="709"/>
        <w:jc w:val="center"/>
      </w:pPr>
      <w:r>
        <w:t>__________________________</w:t>
      </w:r>
    </w:p>
    <w:p w14:paraId="00BD096D" w14:textId="77777777" w:rsidR="000E15EF" w:rsidRDefault="000E15EF" w:rsidP="008E7943">
      <w:pPr>
        <w:jc w:val="center"/>
      </w:pPr>
    </w:p>
    <w:sectPr w:rsidR="000E15EF" w:rsidSect="005C5596">
      <w:headerReference w:type="default" r:id="rId6"/>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70308" w14:textId="77777777" w:rsidR="000E15EF" w:rsidRDefault="000E15EF" w:rsidP="000E15EF">
      <w:r>
        <w:separator/>
      </w:r>
    </w:p>
  </w:endnote>
  <w:endnote w:type="continuationSeparator" w:id="0">
    <w:p w14:paraId="24DC470B"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F8371" w14:textId="77777777" w:rsidR="000E15EF" w:rsidRDefault="000E15EF" w:rsidP="000E15EF">
      <w:r>
        <w:separator/>
      </w:r>
    </w:p>
  </w:footnote>
  <w:footnote w:type="continuationSeparator" w:id="0">
    <w:p w14:paraId="3E4B4391"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CA79396" w14:textId="40323DA9" w:rsidR="000E15EF" w:rsidRDefault="000E15EF">
        <w:pPr>
          <w:pStyle w:val="Antrats"/>
          <w:jc w:val="center"/>
        </w:pPr>
        <w:r>
          <w:fldChar w:fldCharType="begin"/>
        </w:r>
        <w:r>
          <w:instrText>PAGE   \* MERGEFORMAT</w:instrText>
        </w:r>
        <w:r>
          <w:fldChar w:fldCharType="separate"/>
        </w:r>
        <w:r w:rsidR="00B82537">
          <w:rPr>
            <w:noProof/>
          </w:rPr>
          <w:t>2</w:t>
        </w:r>
        <w:r>
          <w:fldChar w:fldCharType="end"/>
        </w:r>
      </w:p>
    </w:sdtContent>
  </w:sdt>
  <w:p w14:paraId="63D5A1EE"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34C7"/>
    <w:rsid w:val="00272695"/>
    <w:rsid w:val="002C6D36"/>
    <w:rsid w:val="00376CFE"/>
    <w:rsid w:val="003B3154"/>
    <w:rsid w:val="004476DD"/>
    <w:rsid w:val="00465183"/>
    <w:rsid w:val="005445B4"/>
    <w:rsid w:val="00597EE8"/>
    <w:rsid w:val="005C5596"/>
    <w:rsid w:val="005F495C"/>
    <w:rsid w:val="006862D4"/>
    <w:rsid w:val="006962FF"/>
    <w:rsid w:val="007539C3"/>
    <w:rsid w:val="008354D5"/>
    <w:rsid w:val="008E6E82"/>
    <w:rsid w:val="008E7943"/>
    <w:rsid w:val="00970DCA"/>
    <w:rsid w:val="0097229D"/>
    <w:rsid w:val="009A0E8B"/>
    <w:rsid w:val="009A61B4"/>
    <w:rsid w:val="009C1B1C"/>
    <w:rsid w:val="00A87420"/>
    <w:rsid w:val="00AF7D08"/>
    <w:rsid w:val="00B05032"/>
    <w:rsid w:val="00B750B6"/>
    <w:rsid w:val="00B82537"/>
    <w:rsid w:val="00CA4D3B"/>
    <w:rsid w:val="00CA60B2"/>
    <w:rsid w:val="00D86204"/>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4000"/>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3906</Words>
  <Characters>2227</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Indrė Butenienė</cp:lastModifiedBy>
  <cp:revision>2</cp:revision>
  <dcterms:created xsi:type="dcterms:W3CDTF">2020-10-07T06:05:00Z</dcterms:created>
  <dcterms:modified xsi:type="dcterms:W3CDTF">2020-10-07T06:05:00Z</dcterms:modified>
</cp:coreProperties>
</file>